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6770" w:rsidRDefault="00326770" w:rsidP="00326770">
      <w:pPr>
        <w:jc w:val="center"/>
        <w:rPr>
          <w:b/>
          <w:sz w:val="56"/>
          <w:szCs w:val="56"/>
        </w:rPr>
      </w:pPr>
    </w:p>
    <w:p w:rsidR="00326770" w:rsidRDefault="00326770" w:rsidP="00326770">
      <w:pPr>
        <w:jc w:val="center"/>
        <w:rPr>
          <w:b/>
          <w:sz w:val="56"/>
          <w:szCs w:val="56"/>
        </w:rPr>
      </w:pPr>
    </w:p>
    <w:p w:rsidR="00326770" w:rsidRDefault="00326770" w:rsidP="00326770">
      <w:pPr>
        <w:jc w:val="center"/>
        <w:rPr>
          <w:b/>
          <w:sz w:val="56"/>
          <w:szCs w:val="56"/>
        </w:rPr>
      </w:pPr>
    </w:p>
    <w:p w:rsidR="00326770" w:rsidRDefault="00326770" w:rsidP="00C302AB">
      <w:pPr>
        <w:rPr>
          <w:b/>
          <w:sz w:val="56"/>
          <w:szCs w:val="56"/>
        </w:rPr>
      </w:pPr>
    </w:p>
    <w:p w:rsidR="00326770" w:rsidRDefault="00326770" w:rsidP="00326770">
      <w:pPr>
        <w:jc w:val="center"/>
        <w:rPr>
          <w:b/>
          <w:sz w:val="56"/>
          <w:szCs w:val="56"/>
        </w:rPr>
      </w:pPr>
    </w:p>
    <w:p w:rsidR="00326770" w:rsidRDefault="00326770" w:rsidP="00326770">
      <w:pPr>
        <w:rPr>
          <w:b/>
          <w:sz w:val="56"/>
          <w:szCs w:val="56"/>
        </w:rPr>
      </w:pPr>
    </w:p>
    <w:p w:rsidR="00326770" w:rsidRDefault="00326770" w:rsidP="00326770">
      <w:pPr>
        <w:jc w:val="center"/>
        <w:rPr>
          <w:b/>
          <w:sz w:val="56"/>
          <w:szCs w:val="56"/>
        </w:rPr>
      </w:pPr>
      <w:r>
        <w:rPr>
          <w:b/>
          <w:sz w:val="56"/>
          <w:szCs w:val="56"/>
        </w:rPr>
        <w:t>Wireless Energy Harvesting</w:t>
      </w:r>
    </w:p>
    <w:p w:rsidR="00326770" w:rsidRPr="005C1142" w:rsidRDefault="00326770" w:rsidP="00326770">
      <w:pPr>
        <w:jc w:val="center"/>
        <w:rPr>
          <w:b/>
          <w:sz w:val="40"/>
          <w:szCs w:val="40"/>
        </w:rPr>
      </w:pPr>
      <w:r>
        <w:rPr>
          <w:b/>
          <w:sz w:val="40"/>
          <w:szCs w:val="40"/>
        </w:rPr>
        <w:t>Final Report</w:t>
      </w:r>
    </w:p>
    <w:p w:rsidR="00326770" w:rsidRDefault="00326770" w:rsidP="00326770">
      <w:pPr>
        <w:jc w:val="center"/>
        <w:rPr>
          <w:b/>
          <w:sz w:val="56"/>
          <w:szCs w:val="56"/>
        </w:rPr>
      </w:pPr>
    </w:p>
    <w:p w:rsidR="00326770" w:rsidRPr="005C1142" w:rsidRDefault="00326770" w:rsidP="00326770">
      <w:pPr>
        <w:jc w:val="center"/>
        <w:rPr>
          <w:b/>
          <w:i/>
          <w:sz w:val="48"/>
          <w:szCs w:val="48"/>
        </w:rPr>
      </w:pPr>
      <w:r w:rsidRPr="005C1142">
        <w:rPr>
          <w:b/>
          <w:i/>
          <w:sz w:val="48"/>
          <w:szCs w:val="48"/>
        </w:rPr>
        <w:t xml:space="preserve">Group </w:t>
      </w:r>
      <w:r>
        <w:rPr>
          <w:b/>
          <w:i/>
          <w:sz w:val="48"/>
          <w:szCs w:val="48"/>
        </w:rPr>
        <w:t>SD1003</w:t>
      </w:r>
    </w:p>
    <w:p w:rsidR="00326770" w:rsidRDefault="00326770" w:rsidP="00326770">
      <w:pPr>
        <w:jc w:val="center"/>
        <w:rPr>
          <w:b/>
          <w:sz w:val="40"/>
          <w:szCs w:val="40"/>
        </w:rPr>
      </w:pPr>
      <w:r>
        <w:rPr>
          <w:b/>
          <w:sz w:val="40"/>
          <w:szCs w:val="40"/>
        </w:rPr>
        <w:t xml:space="preserve">Casey </w:t>
      </w:r>
      <w:proofErr w:type="spellStart"/>
      <w:r>
        <w:rPr>
          <w:b/>
          <w:sz w:val="40"/>
          <w:szCs w:val="40"/>
        </w:rPr>
        <w:t>Brossart</w:t>
      </w:r>
      <w:proofErr w:type="spellEnd"/>
    </w:p>
    <w:p w:rsidR="00326770" w:rsidRDefault="00326770" w:rsidP="00326770">
      <w:pPr>
        <w:jc w:val="center"/>
        <w:rPr>
          <w:b/>
          <w:sz w:val="40"/>
          <w:szCs w:val="40"/>
        </w:rPr>
      </w:pPr>
      <w:r>
        <w:rPr>
          <w:b/>
          <w:sz w:val="40"/>
          <w:szCs w:val="40"/>
        </w:rPr>
        <w:t xml:space="preserve">Matthew </w:t>
      </w:r>
      <w:proofErr w:type="spellStart"/>
      <w:r>
        <w:rPr>
          <w:b/>
          <w:sz w:val="40"/>
          <w:szCs w:val="40"/>
        </w:rPr>
        <w:t>Lommen</w:t>
      </w:r>
      <w:proofErr w:type="spellEnd"/>
    </w:p>
    <w:p w:rsidR="00326770" w:rsidRDefault="00326770" w:rsidP="00326770">
      <w:pPr>
        <w:jc w:val="center"/>
        <w:rPr>
          <w:b/>
          <w:sz w:val="40"/>
          <w:szCs w:val="40"/>
        </w:rPr>
      </w:pPr>
      <w:r>
        <w:rPr>
          <w:b/>
          <w:sz w:val="40"/>
          <w:szCs w:val="40"/>
        </w:rPr>
        <w:t>Christopher Pickett</w:t>
      </w:r>
    </w:p>
    <w:p w:rsidR="00326770" w:rsidRDefault="00326770" w:rsidP="00326770">
      <w:pPr>
        <w:jc w:val="center"/>
        <w:rPr>
          <w:b/>
          <w:sz w:val="40"/>
          <w:szCs w:val="40"/>
        </w:rPr>
      </w:pPr>
      <w:r>
        <w:rPr>
          <w:b/>
          <w:sz w:val="40"/>
          <w:szCs w:val="40"/>
        </w:rPr>
        <w:t xml:space="preserve">Matthew </w:t>
      </w:r>
      <w:proofErr w:type="spellStart"/>
      <w:r>
        <w:rPr>
          <w:b/>
          <w:sz w:val="40"/>
          <w:szCs w:val="40"/>
        </w:rPr>
        <w:t>Sandbakken</w:t>
      </w:r>
      <w:proofErr w:type="spellEnd"/>
    </w:p>
    <w:p w:rsidR="00326770" w:rsidRDefault="00326770" w:rsidP="00326770">
      <w:pPr>
        <w:jc w:val="center"/>
        <w:rPr>
          <w:b/>
          <w:sz w:val="40"/>
          <w:szCs w:val="40"/>
        </w:rPr>
      </w:pPr>
    </w:p>
    <w:p w:rsidR="00326770" w:rsidRDefault="00326770" w:rsidP="00326770">
      <w:pPr>
        <w:jc w:val="center"/>
        <w:rPr>
          <w:b/>
          <w:sz w:val="40"/>
          <w:szCs w:val="40"/>
        </w:rPr>
      </w:pPr>
    </w:p>
    <w:p w:rsidR="00326770" w:rsidRDefault="00326770" w:rsidP="00326770">
      <w:pPr>
        <w:jc w:val="center"/>
        <w:rPr>
          <w:b/>
          <w:sz w:val="40"/>
          <w:szCs w:val="40"/>
        </w:rPr>
      </w:pPr>
      <w:r>
        <w:rPr>
          <w:b/>
          <w:sz w:val="40"/>
          <w:szCs w:val="40"/>
        </w:rPr>
        <w:t>December 17, 2010</w:t>
      </w:r>
    </w:p>
    <w:p w:rsidR="009B2542" w:rsidRDefault="009B2542"/>
    <w:p w:rsidR="00326770" w:rsidRDefault="00326770"/>
    <w:p w:rsidR="00326770" w:rsidRDefault="00326770"/>
    <w:p w:rsidR="00326770" w:rsidRDefault="00326770"/>
    <w:p w:rsidR="00326770" w:rsidRDefault="00326770"/>
    <w:p w:rsidR="00326770" w:rsidRDefault="00326770"/>
    <w:p w:rsidR="00326770" w:rsidRDefault="00326770"/>
    <w:p w:rsidR="00326770" w:rsidRDefault="00326770"/>
    <w:p w:rsidR="00326770" w:rsidRDefault="00326770" w:rsidP="00326770"/>
    <w:p w:rsidR="00326770" w:rsidRDefault="00326770" w:rsidP="00326770">
      <w:pPr>
        <w:pStyle w:val="TOCTitle"/>
      </w:pPr>
    </w:p>
    <w:p w:rsidR="00820F2E" w:rsidRDefault="00820F2E" w:rsidP="00326770">
      <w:pPr>
        <w:pStyle w:val="TOCTitle"/>
      </w:pPr>
    </w:p>
    <w:p w:rsidR="00820F2E" w:rsidRDefault="00820F2E" w:rsidP="00326770">
      <w:pPr>
        <w:pStyle w:val="TOCTitle"/>
      </w:pPr>
    </w:p>
    <w:p w:rsidR="00301CDB" w:rsidRPr="002E70E9" w:rsidRDefault="00301CDB" w:rsidP="00301CDB">
      <w:pPr>
        <w:pStyle w:val="TOCTitle"/>
      </w:pPr>
      <w:r w:rsidRPr="002E70E9">
        <w:lastRenderedPageBreak/>
        <w:t>TABLE OF CONTENTS</w:t>
      </w:r>
    </w:p>
    <w:p w:rsidR="00301CDB" w:rsidRPr="009B201F" w:rsidRDefault="00301CDB" w:rsidP="00BD4F2C">
      <w:pPr>
        <w:pStyle w:val="Level2"/>
        <w:tabs>
          <w:tab w:val="right" w:leader="dot" w:pos="8630"/>
        </w:tabs>
      </w:pPr>
      <w:r>
        <w:t>Introduction</w:t>
      </w:r>
      <w:r>
        <w:rPr>
          <w:webHidden/>
        </w:rPr>
        <w:tab/>
        <w:t>2</w:t>
      </w:r>
    </w:p>
    <w:p w:rsidR="00301CDB" w:rsidRPr="009B201F" w:rsidRDefault="00301CDB" w:rsidP="00BD4F2C">
      <w:pPr>
        <w:pStyle w:val="Level3"/>
        <w:tabs>
          <w:tab w:val="right" w:leader="dot" w:pos="8630"/>
        </w:tabs>
      </w:pPr>
      <w:r>
        <w:t>Background</w:t>
      </w:r>
      <w:r w:rsidR="000B315F">
        <w:rPr>
          <w:webHidden/>
        </w:rPr>
        <w:tab/>
        <w:t>2</w:t>
      </w:r>
    </w:p>
    <w:p w:rsidR="00301CDB" w:rsidRPr="009B201F" w:rsidRDefault="00301CDB" w:rsidP="00BD4F2C">
      <w:pPr>
        <w:pStyle w:val="Level3"/>
        <w:tabs>
          <w:tab w:val="right" w:leader="dot" w:pos="8630"/>
        </w:tabs>
      </w:pPr>
      <w:r>
        <w:t>Device Requirements</w:t>
      </w:r>
      <w:r w:rsidR="000B315F">
        <w:rPr>
          <w:webHidden/>
        </w:rPr>
        <w:tab/>
        <w:t>2</w:t>
      </w:r>
    </w:p>
    <w:p w:rsidR="00301CDB" w:rsidRPr="009B201F" w:rsidRDefault="00301CDB" w:rsidP="00BD4F2C">
      <w:pPr>
        <w:pStyle w:val="Level3"/>
        <w:tabs>
          <w:tab w:val="right" w:leader="dot" w:pos="8630"/>
        </w:tabs>
      </w:pPr>
      <w:r>
        <w:t>User Requirements</w:t>
      </w:r>
      <w:r w:rsidR="000B315F">
        <w:rPr>
          <w:webHidden/>
        </w:rPr>
        <w:tab/>
        <w:t>2</w:t>
      </w:r>
    </w:p>
    <w:p w:rsidR="00301CDB" w:rsidRPr="009B201F" w:rsidRDefault="00301CDB" w:rsidP="00BD4F2C">
      <w:pPr>
        <w:pStyle w:val="Level2"/>
        <w:tabs>
          <w:tab w:val="right" w:leader="dot" w:pos="8630"/>
        </w:tabs>
      </w:pPr>
      <w:r>
        <w:t>Block Diagram</w:t>
      </w:r>
      <w:r w:rsidR="000B315F">
        <w:rPr>
          <w:webHidden/>
        </w:rPr>
        <w:tab/>
        <w:t>3</w:t>
      </w:r>
    </w:p>
    <w:p w:rsidR="00301CDB" w:rsidRPr="009B201F" w:rsidRDefault="00240C58" w:rsidP="00BD4F2C">
      <w:pPr>
        <w:pStyle w:val="Level2"/>
        <w:tabs>
          <w:tab w:val="right" w:leader="dot" w:pos="8630"/>
        </w:tabs>
      </w:pPr>
      <w:r>
        <w:t>Algorithms</w:t>
      </w:r>
      <w:r>
        <w:rPr>
          <w:webHidden/>
        </w:rPr>
        <w:tab/>
        <w:t>4</w:t>
      </w:r>
    </w:p>
    <w:p w:rsidR="00301CDB" w:rsidRPr="009B201F" w:rsidRDefault="00240C58" w:rsidP="00BD4F2C">
      <w:pPr>
        <w:pStyle w:val="Level2"/>
        <w:tabs>
          <w:tab w:val="right" w:leader="dot" w:pos="8630"/>
        </w:tabs>
      </w:pPr>
      <w:r>
        <w:t>Detailed Description</w:t>
      </w:r>
      <w:r>
        <w:rPr>
          <w:webHidden/>
        </w:rPr>
        <w:tab/>
        <w:t>5</w:t>
      </w:r>
    </w:p>
    <w:p w:rsidR="00301CDB" w:rsidRPr="009B201F" w:rsidRDefault="00240C58" w:rsidP="00BD4F2C">
      <w:pPr>
        <w:pStyle w:val="Level3"/>
        <w:tabs>
          <w:tab w:val="right" w:leader="dot" w:pos="8630"/>
        </w:tabs>
      </w:pPr>
      <w:r>
        <w:t>Pcb</w:t>
      </w:r>
      <w:r>
        <w:rPr>
          <w:webHidden/>
        </w:rPr>
        <w:tab/>
        <w:t>5</w:t>
      </w:r>
    </w:p>
    <w:p w:rsidR="00301CDB" w:rsidRPr="009B201F" w:rsidRDefault="00240C58" w:rsidP="00BD4F2C">
      <w:pPr>
        <w:pStyle w:val="Level3"/>
        <w:tabs>
          <w:tab w:val="right" w:leader="dot" w:pos="8630"/>
        </w:tabs>
      </w:pPr>
      <w:r>
        <w:t>Lommen Antenna</w:t>
      </w:r>
      <w:r>
        <w:rPr>
          <w:webHidden/>
        </w:rPr>
        <w:tab/>
        <w:t>6</w:t>
      </w:r>
    </w:p>
    <w:p w:rsidR="00301CDB" w:rsidRDefault="00240C58" w:rsidP="00BD4F2C">
      <w:pPr>
        <w:pStyle w:val="Level2"/>
        <w:tabs>
          <w:tab w:val="right" w:leader="dot" w:pos="8630"/>
        </w:tabs>
        <w:rPr>
          <w:webHidden/>
        </w:rPr>
      </w:pPr>
      <w:r>
        <w:t>Design Implementation Methods</w:t>
      </w:r>
      <w:r>
        <w:rPr>
          <w:webHidden/>
        </w:rPr>
        <w:tab/>
        <w:t>7</w:t>
      </w:r>
    </w:p>
    <w:p w:rsidR="00EB3BCD" w:rsidRPr="009B201F" w:rsidRDefault="00EB3BCD" w:rsidP="00BD4F2C">
      <w:pPr>
        <w:pStyle w:val="Level3"/>
        <w:tabs>
          <w:tab w:val="right" w:leader="dot" w:pos="8630"/>
        </w:tabs>
      </w:pPr>
      <w:r>
        <w:t>Pcb</w:t>
      </w:r>
      <w:r>
        <w:rPr>
          <w:webHidden/>
        </w:rPr>
        <w:tab/>
        <w:t>7</w:t>
      </w:r>
    </w:p>
    <w:p w:rsidR="00301CDB" w:rsidRPr="009B201F" w:rsidRDefault="00C22ED5" w:rsidP="00BD4F2C">
      <w:pPr>
        <w:pStyle w:val="Level2"/>
        <w:tabs>
          <w:tab w:val="right" w:leader="dot" w:pos="8630"/>
        </w:tabs>
      </w:pPr>
      <w:r>
        <w:t>Cost</w:t>
      </w:r>
      <w:r>
        <w:rPr>
          <w:webHidden/>
        </w:rPr>
        <w:tab/>
        <w:t>8</w:t>
      </w:r>
    </w:p>
    <w:p w:rsidR="00301CDB" w:rsidRDefault="00C304EC" w:rsidP="00BD4F2C">
      <w:pPr>
        <w:pStyle w:val="Level2"/>
        <w:tabs>
          <w:tab w:val="right" w:leader="dot" w:pos="8630"/>
        </w:tabs>
      </w:pPr>
      <w:r>
        <w:t>Project Comments</w:t>
      </w:r>
      <w:r>
        <w:rPr>
          <w:webHidden/>
        </w:rPr>
        <w:tab/>
        <w:t>8</w:t>
      </w:r>
    </w:p>
    <w:p w:rsidR="009B2542" w:rsidRDefault="009B2542" w:rsidP="009B2542">
      <w:pPr>
        <w:pStyle w:val="Level2"/>
        <w:rPr>
          <w:webHidden/>
        </w:rPr>
      </w:pPr>
    </w:p>
    <w:p w:rsidR="009B2542" w:rsidRDefault="009B2542" w:rsidP="009B2542">
      <w:pPr>
        <w:pStyle w:val="Level2"/>
        <w:rPr>
          <w:webHidden/>
        </w:rPr>
      </w:pPr>
    </w:p>
    <w:p w:rsidR="009B2542" w:rsidRDefault="009B2542" w:rsidP="009B2542">
      <w:pPr>
        <w:pStyle w:val="Level2"/>
        <w:rPr>
          <w:webHidden/>
        </w:rPr>
      </w:pPr>
    </w:p>
    <w:p w:rsidR="009B2542" w:rsidRDefault="009B2542" w:rsidP="009B2542">
      <w:pPr>
        <w:pStyle w:val="Level2"/>
        <w:rPr>
          <w:webHidden/>
        </w:rPr>
      </w:pPr>
    </w:p>
    <w:p w:rsidR="009B2542" w:rsidRDefault="009B2542" w:rsidP="009B2542">
      <w:pPr>
        <w:pStyle w:val="Level2"/>
        <w:rPr>
          <w:webHidden/>
        </w:rPr>
      </w:pPr>
    </w:p>
    <w:p w:rsidR="009B2542" w:rsidRDefault="009B2542" w:rsidP="009B2542">
      <w:pPr>
        <w:pStyle w:val="Level2"/>
        <w:rPr>
          <w:webHidden/>
        </w:rPr>
      </w:pPr>
    </w:p>
    <w:p w:rsidR="009B2542" w:rsidRDefault="009B2542" w:rsidP="009B2542">
      <w:pPr>
        <w:pStyle w:val="Level2"/>
        <w:rPr>
          <w:webHidden/>
        </w:rPr>
      </w:pPr>
    </w:p>
    <w:p w:rsidR="009B2542" w:rsidRDefault="009B2542" w:rsidP="009B2542">
      <w:pPr>
        <w:pStyle w:val="Level2"/>
        <w:rPr>
          <w:webHidden/>
        </w:rPr>
      </w:pPr>
    </w:p>
    <w:p w:rsidR="009B2542" w:rsidRDefault="009B2542" w:rsidP="009B2542">
      <w:pPr>
        <w:pStyle w:val="Level2"/>
        <w:rPr>
          <w:webHidden/>
        </w:rPr>
      </w:pPr>
    </w:p>
    <w:p w:rsidR="009B2542" w:rsidRDefault="009B2542" w:rsidP="009B2542">
      <w:pPr>
        <w:pStyle w:val="Level2"/>
        <w:rPr>
          <w:webHidden/>
        </w:rPr>
      </w:pPr>
    </w:p>
    <w:p w:rsidR="009B2542" w:rsidRDefault="009B2542" w:rsidP="009B2542">
      <w:pPr>
        <w:pStyle w:val="Level2"/>
        <w:rPr>
          <w:webHidden/>
        </w:rPr>
      </w:pPr>
    </w:p>
    <w:p w:rsidR="009B2542" w:rsidRDefault="009B2542" w:rsidP="009B2542">
      <w:pPr>
        <w:pStyle w:val="Level2"/>
        <w:rPr>
          <w:webHidden/>
        </w:rPr>
      </w:pPr>
    </w:p>
    <w:p w:rsidR="009B2542" w:rsidRDefault="009B2542" w:rsidP="009B2542">
      <w:pPr>
        <w:pStyle w:val="Level2"/>
        <w:rPr>
          <w:webHidden/>
        </w:rPr>
      </w:pPr>
    </w:p>
    <w:p w:rsidR="009B2542" w:rsidRDefault="009B2542" w:rsidP="009B2542">
      <w:pPr>
        <w:pStyle w:val="Level2"/>
        <w:rPr>
          <w:webHidden/>
        </w:rPr>
      </w:pPr>
    </w:p>
    <w:p w:rsidR="009B2542" w:rsidRDefault="009B2542" w:rsidP="009B2542">
      <w:pPr>
        <w:pStyle w:val="Level2"/>
        <w:rPr>
          <w:webHidden/>
        </w:rPr>
      </w:pPr>
    </w:p>
    <w:p w:rsidR="009B2542" w:rsidRDefault="009B2542" w:rsidP="009B2542">
      <w:pPr>
        <w:pStyle w:val="Level2"/>
        <w:rPr>
          <w:webHidden/>
        </w:rPr>
      </w:pPr>
    </w:p>
    <w:p w:rsidR="009B2542" w:rsidRDefault="009B2542" w:rsidP="009B2542">
      <w:pPr>
        <w:pStyle w:val="Level2"/>
        <w:rPr>
          <w:webHidden/>
        </w:rPr>
      </w:pPr>
    </w:p>
    <w:p w:rsidR="009B2542" w:rsidRDefault="009B2542" w:rsidP="009B2542">
      <w:pPr>
        <w:pStyle w:val="Level2"/>
        <w:rPr>
          <w:webHidden/>
        </w:rPr>
      </w:pPr>
    </w:p>
    <w:p w:rsidR="00301CDB" w:rsidRDefault="00301CDB" w:rsidP="00C24A3E">
      <w:pPr>
        <w:rPr>
          <w:b/>
          <w:bCs/>
          <w:smallCaps/>
          <w:noProof/>
          <w:webHidden/>
          <w:sz w:val="22"/>
          <w:szCs w:val="22"/>
        </w:rPr>
      </w:pPr>
    </w:p>
    <w:p w:rsidR="00301CDB" w:rsidRDefault="00301CDB" w:rsidP="00C24A3E">
      <w:pPr>
        <w:rPr>
          <w:b/>
          <w:sz w:val="32"/>
          <w:szCs w:val="32"/>
        </w:rPr>
      </w:pPr>
    </w:p>
    <w:p w:rsidR="00301CDB" w:rsidRDefault="00301CDB" w:rsidP="00C24A3E">
      <w:pPr>
        <w:rPr>
          <w:b/>
          <w:sz w:val="32"/>
          <w:szCs w:val="32"/>
        </w:rPr>
      </w:pPr>
    </w:p>
    <w:p w:rsidR="000B315F" w:rsidRDefault="000B315F" w:rsidP="00C24A3E">
      <w:pPr>
        <w:rPr>
          <w:b/>
          <w:sz w:val="32"/>
          <w:szCs w:val="32"/>
        </w:rPr>
      </w:pPr>
    </w:p>
    <w:p w:rsidR="000B315F" w:rsidRDefault="000B315F" w:rsidP="00C24A3E">
      <w:pPr>
        <w:rPr>
          <w:b/>
          <w:sz w:val="32"/>
          <w:szCs w:val="32"/>
        </w:rPr>
      </w:pPr>
    </w:p>
    <w:p w:rsidR="000B315F" w:rsidRDefault="000B315F" w:rsidP="00C24A3E">
      <w:pPr>
        <w:rPr>
          <w:b/>
          <w:sz w:val="32"/>
          <w:szCs w:val="32"/>
        </w:rPr>
      </w:pPr>
    </w:p>
    <w:p w:rsidR="000B315F" w:rsidRDefault="000B315F" w:rsidP="00C24A3E">
      <w:pPr>
        <w:rPr>
          <w:b/>
          <w:sz w:val="32"/>
          <w:szCs w:val="32"/>
        </w:rPr>
      </w:pPr>
    </w:p>
    <w:p w:rsidR="000B315F" w:rsidRDefault="000B315F" w:rsidP="00C24A3E">
      <w:pPr>
        <w:rPr>
          <w:b/>
          <w:sz w:val="32"/>
          <w:szCs w:val="32"/>
        </w:rPr>
      </w:pPr>
    </w:p>
    <w:p w:rsidR="000B315F" w:rsidRDefault="000B315F" w:rsidP="00C24A3E">
      <w:pPr>
        <w:rPr>
          <w:b/>
          <w:sz w:val="32"/>
          <w:szCs w:val="32"/>
        </w:rPr>
      </w:pPr>
    </w:p>
    <w:p w:rsidR="008417A9" w:rsidRDefault="008417A9" w:rsidP="00C24A3E">
      <w:pPr>
        <w:rPr>
          <w:b/>
          <w:sz w:val="32"/>
          <w:szCs w:val="32"/>
        </w:rPr>
      </w:pPr>
    </w:p>
    <w:p w:rsidR="0009682B" w:rsidRDefault="0009682B" w:rsidP="00C24A3E">
      <w:pPr>
        <w:rPr>
          <w:b/>
          <w:sz w:val="32"/>
          <w:szCs w:val="32"/>
        </w:rPr>
      </w:pPr>
    </w:p>
    <w:p w:rsidR="0009682B" w:rsidRDefault="0009682B" w:rsidP="00C24A3E">
      <w:pPr>
        <w:rPr>
          <w:b/>
          <w:sz w:val="32"/>
          <w:szCs w:val="32"/>
        </w:rPr>
      </w:pPr>
    </w:p>
    <w:p w:rsidR="0009682B" w:rsidRDefault="0009682B" w:rsidP="00C24A3E">
      <w:pPr>
        <w:rPr>
          <w:b/>
          <w:sz w:val="32"/>
          <w:szCs w:val="32"/>
        </w:rPr>
      </w:pPr>
    </w:p>
    <w:p w:rsidR="009B2542" w:rsidRPr="002A464F" w:rsidRDefault="009B2542" w:rsidP="00C24A3E">
      <w:pPr>
        <w:rPr>
          <w:b/>
          <w:sz w:val="32"/>
          <w:szCs w:val="32"/>
        </w:rPr>
      </w:pPr>
      <w:r w:rsidRPr="002A464F">
        <w:rPr>
          <w:b/>
          <w:sz w:val="32"/>
          <w:szCs w:val="32"/>
        </w:rPr>
        <w:lastRenderedPageBreak/>
        <w:t>Introduction</w:t>
      </w:r>
    </w:p>
    <w:p w:rsidR="009B2542" w:rsidRDefault="009B2542" w:rsidP="00C24A3E">
      <w:pPr>
        <w:rPr>
          <w:b/>
          <w:i/>
        </w:rPr>
      </w:pPr>
    </w:p>
    <w:p w:rsidR="009B2542" w:rsidRDefault="009B2542" w:rsidP="00C24A3E">
      <w:pPr>
        <w:rPr>
          <w:b/>
          <w:i/>
        </w:rPr>
      </w:pPr>
      <w:r>
        <w:rPr>
          <w:b/>
          <w:i/>
        </w:rPr>
        <w:t>Background</w:t>
      </w:r>
    </w:p>
    <w:p w:rsidR="002E11D8" w:rsidRDefault="002E11D8" w:rsidP="00C24A3E">
      <w:pPr>
        <w:rPr>
          <w:b/>
          <w:i/>
        </w:rPr>
      </w:pPr>
    </w:p>
    <w:p w:rsidR="002E11D8" w:rsidRDefault="002E11D8" w:rsidP="00292F0E">
      <w:r>
        <w:t>With the ever growing energy demands of society, it is important for engineers to develop new technologies and devices to maximize available power.  The goal of the Wireless Energy Harvesting project is to develop a device that u</w:t>
      </w:r>
      <w:r w:rsidR="0010754D">
        <w:t>tilizes</w:t>
      </w:r>
      <w:r>
        <w:t xml:space="preserve"> available RF energy to wirelessly charge a battery.  </w:t>
      </w:r>
      <w:r w:rsidR="007F4854">
        <w:t xml:space="preserve">2.4 GHz </w:t>
      </w:r>
      <w:r w:rsidR="0010754D">
        <w:t>w</w:t>
      </w:r>
      <w:r>
        <w:t xml:space="preserve">ireless routers and hotspots </w:t>
      </w:r>
      <w:r w:rsidR="007F4854">
        <w:t>have become</w:t>
      </w:r>
      <w:r>
        <w:t xml:space="preserve"> prevalent in many public place</w:t>
      </w:r>
      <w:r w:rsidR="007F4854">
        <w:t>s</w:t>
      </w:r>
      <w:r>
        <w:t xml:space="preserve"> as well as private dwellings.</w:t>
      </w:r>
      <w:r w:rsidR="007F4854">
        <w:t xml:space="preserve">  Because of this, a device that can utilize this 2.4 GHz RF is a logical place to start.</w:t>
      </w:r>
    </w:p>
    <w:p w:rsidR="007F4854" w:rsidRDefault="007F4854" w:rsidP="00C24A3E"/>
    <w:p w:rsidR="007F4854" w:rsidRDefault="00CC7E27" w:rsidP="00C24A3E">
      <w:r>
        <w:rPr>
          <w:b/>
          <w:i/>
        </w:rPr>
        <w:t xml:space="preserve">Device </w:t>
      </w:r>
      <w:r w:rsidR="007F4854">
        <w:rPr>
          <w:b/>
          <w:i/>
        </w:rPr>
        <w:t>Requirements</w:t>
      </w:r>
    </w:p>
    <w:p w:rsidR="00C05B04" w:rsidRDefault="00C05B04" w:rsidP="00C24A3E">
      <w:pPr>
        <w:pStyle w:val="ListParagraph"/>
        <w:numPr>
          <w:ilvl w:val="0"/>
          <w:numId w:val="2"/>
        </w:numPr>
        <w:spacing w:after="200"/>
      </w:pPr>
      <w:r>
        <w:t>Design a wireless battery charger.</w:t>
      </w:r>
    </w:p>
    <w:p w:rsidR="00C05B04" w:rsidRDefault="00C05B04" w:rsidP="00C24A3E">
      <w:pPr>
        <w:pStyle w:val="ListParagraph"/>
        <w:numPr>
          <w:ilvl w:val="0"/>
          <w:numId w:val="2"/>
        </w:numPr>
        <w:spacing w:after="200"/>
      </w:pPr>
      <w:r w:rsidRPr="005D09D9">
        <w:t>The charger will work at 2.4 GHz</w:t>
      </w:r>
      <w:r>
        <w:t>.</w:t>
      </w:r>
    </w:p>
    <w:p w:rsidR="00C05B04" w:rsidRPr="005D09D9" w:rsidRDefault="00C05B04" w:rsidP="00C24A3E">
      <w:pPr>
        <w:pStyle w:val="ListParagraph"/>
        <w:numPr>
          <w:ilvl w:val="0"/>
          <w:numId w:val="2"/>
        </w:numPr>
        <w:spacing w:after="200"/>
      </w:pPr>
      <w:r w:rsidRPr="005D09D9">
        <w:t>Use a full-wave rectifier to provide a DC output voltage proportional to signal strength.</w:t>
      </w:r>
    </w:p>
    <w:p w:rsidR="00C05B04" w:rsidRDefault="00C05B04" w:rsidP="00C24A3E">
      <w:pPr>
        <w:pStyle w:val="ListParagraph"/>
        <w:numPr>
          <w:ilvl w:val="0"/>
          <w:numId w:val="2"/>
        </w:numPr>
        <w:spacing w:after="200"/>
      </w:pPr>
      <w:r>
        <w:t>The charger will use printed antennas and power harvesting circuitry.</w:t>
      </w:r>
    </w:p>
    <w:p w:rsidR="00C05B04" w:rsidRDefault="00C05B04" w:rsidP="00C24A3E">
      <w:pPr>
        <w:pStyle w:val="ListParagraph"/>
        <w:numPr>
          <w:ilvl w:val="0"/>
          <w:numId w:val="2"/>
        </w:numPr>
        <w:spacing w:after="200"/>
      </w:pPr>
      <w:r>
        <w:t>The circuitry will be designed on a solid prototype board.</w:t>
      </w:r>
    </w:p>
    <w:p w:rsidR="00C05B04" w:rsidRDefault="00C05B04" w:rsidP="00C24A3E">
      <w:pPr>
        <w:pStyle w:val="ListParagraph"/>
        <w:numPr>
          <w:ilvl w:val="0"/>
          <w:numId w:val="2"/>
        </w:numPr>
        <w:spacing w:after="200"/>
      </w:pPr>
      <w:r>
        <w:t xml:space="preserve">The power harvested will initially trickle charge </w:t>
      </w:r>
      <w:proofErr w:type="gramStart"/>
      <w:r>
        <w:t>a</w:t>
      </w:r>
      <w:proofErr w:type="gramEnd"/>
      <w:r>
        <w:t xml:space="preserve"> AA battery, and eventually be connected to a traditional chemical battery.</w:t>
      </w:r>
    </w:p>
    <w:p w:rsidR="00C05B04" w:rsidRDefault="00C05B04" w:rsidP="00C24A3E">
      <w:pPr>
        <w:pStyle w:val="ListParagraph"/>
        <w:numPr>
          <w:ilvl w:val="0"/>
          <w:numId w:val="2"/>
        </w:numPr>
        <w:spacing w:after="200"/>
      </w:pPr>
      <w:r>
        <w:t>The goal is to fully charge a battery within 1-2 days.</w:t>
      </w:r>
    </w:p>
    <w:p w:rsidR="00CC7E27" w:rsidRDefault="00CC7E27" w:rsidP="00C24A3E">
      <w:pPr>
        <w:spacing w:after="200"/>
        <w:rPr>
          <w:b/>
          <w:i/>
        </w:rPr>
      </w:pPr>
      <w:r>
        <w:rPr>
          <w:b/>
          <w:i/>
        </w:rPr>
        <w:t>User Requirements</w:t>
      </w:r>
    </w:p>
    <w:p w:rsidR="00CC7E27" w:rsidRDefault="00CC7E27" w:rsidP="00C24A3E">
      <w:pPr>
        <w:pStyle w:val="ListParagraph"/>
        <w:numPr>
          <w:ilvl w:val="0"/>
          <w:numId w:val="3"/>
        </w:numPr>
      </w:pPr>
      <w:r w:rsidRPr="004014BD">
        <w:t xml:space="preserve">Product </w:t>
      </w:r>
      <w:r>
        <w:t>shall</w:t>
      </w:r>
      <w:r w:rsidRPr="004014BD">
        <w:t xml:space="preserve"> be </w:t>
      </w:r>
      <w:r>
        <w:t xml:space="preserve">very </w:t>
      </w:r>
      <w:r w:rsidRPr="004014BD">
        <w:t>user friendly</w:t>
      </w:r>
      <w:r>
        <w:t>; the only requirement being it must be in the vicinity of a strong signal to charge the battery.</w:t>
      </w:r>
    </w:p>
    <w:p w:rsidR="00CC7E27" w:rsidRDefault="00CC7E27" w:rsidP="00C24A3E">
      <w:pPr>
        <w:pStyle w:val="ListParagraph"/>
        <w:numPr>
          <w:ilvl w:val="0"/>
          <w:numId w:val="3"/>
        </w:numPr>
      </w:pPr>
      <w:r>
        <w:t>The device shall be a maintenance free system</w:t>
      </w:r>
    </w:p>
    <w:p w:rsidR="00544A28" w:rsidRDefault="00544A28" w:rsidP="00544A28"/>
    <w:p w:rsidR="00544A28" w:rsidRDefault="00544A28" w:rsidP="00544A28">
      <w:pPr>
        <w:rPr>
          <w:b/>
          <w:sz w:val="32"/>
          <w:szCs w:val="32"/>
        </w:rPr>
      </w:pPr>
    </w:p>
    <w:p w:rsidR="00544A28" w:rsidRDefault="00544A28" w:rsidP="00544A28">
      <w:pPr>
        <w:rPr>
          <w:b/>
          <w:sz w:val="32"/>
          <w:szCs w:val="32"/>
        </w:rPr>
      </w:pPr>
    </w:p>
    <w:p w:rsidR="00544A28" w:rsidRDefault="00544A28" w:rsidP="00544A28">
      <w:pPr>
        <w:rPr>
          <w:b/>
          <w:sz w:val="32"/>
          <w:szCs w:val="32"/>
        </w:rPr>
      </w:pPr>
    </w:p>
    <w:p w:rsidR="00544A28" w:rsidRDefault="00544A28" w:rsidP="00544A28">
      <w:pPr>
        <w:rPr>
          <w:b/>
          <w:sz w:val="32"/>
          <w:szCs w:val="32"/>
        </w:rPr>
      </w:pPr>
    </w:p>
    <w:p w:rsidR="00544A28" w:rsidRDefault="00544A28" w:rsidP="00544A28">
      <w:pPr>
        <w:rPr>
          <w:b/>
          <w:sz w:val="32"/>
          <w:szCs w:val="32"/>
        </w:rPr>
      </w:pPr>
    </w:p>
    <w:p w:rsidR="00544A28" w:rsidRDefault="00544A28" w:rsidP="00544A28">
      <w:pPr>
        <w:rPr>
          <w:b/>
          <w:sz w:val="32"/>
          <w:szCs w:val="32"/>
        </w:rPr>
      </w:pPr>
    </w:p>
    <w:p w:rsidR="00544A28" w:rsidRDefault="00544A28" w:rsidP="00544A28">
      <w:pPr>
        <w:rPr>
          <w:b/>
          <w:sz w:val="32"/>
          <w:szCs w:val="32"/>
        </w:rPr>
      </w:pPr>
    </w:p>
    <w:p w:rsidR="00544A28" w:rsidRDefault="00544A28" w:rsidP="00544A28">
      <w:pPr>
        <w:rPr>
          <w:b/>
          <w:sz w:val="32"/>
          <w:szCs w:val="32"/>
        </w:rPr>
      </w:pPr>
    </w:p>
    <w:p w:rsidR="00544A28" w:rsidRDefault="00544A28" w:rsidP="00544A28">
      <w:pPr>
        <w:rPr>
          <w:b/>
          <w:sz w:val="32"/>
          <w:szCs w:val="32"/>
        </w:rPr>
      </w:pPr>
    </w:p>
    <w:p w:rsidR="00544A28" w:rsidRDefault="00544A28" w:rsidP="00544A28">
      <w:pPr>
        <w:rPr>
          <w:b/>
          <w:sz w:val="32"/>
          <w:szCs w:val="32"/>
        </w:rPr>
      </w:pPr>
    </w:p>
    <w:p w:rsidR="00544A28" w:rsidRDefault="00544A28" w:rsidP="00544A28">
      <w:pPr>
        <w:rPr>
          <w:b/>
          <w:sz w:val="32"/>
          <w:szCs w:val="32"/>
        </w:rPr>
      </w:pPr>
    </w:p>
    <w:p w:rsidR="00544A28" w:rsidRDefault="00544A28" w:rsidP="00544A28">
      <w:pPr>
        <w:rPr>
          <w:b/>
          <w:sz w:val="32"/>
          <w:szCs w:val="32"/>
        </w:rPr>
      </w:pPr>
    </w:p>
    <w:p w:rsidR="00544A28" w:rsidRDefault="00544A28" w:rsidP="00544A28">
      <w:pPr>
        <w:rPr>
          <w:b/>
          <w:sz w:val="32"/>
          <w:szCs w:val="32"/>
        </w:rPr>
      </w:pPr>
    </w:p>
    <w:p w:rsidR="008417A9" w:rsidRDefault="008417A9" w:rsidP="00544A28">
      <w:pPr>
        <w:rPr>
          <w:b/>
          <w:sz w:val="32"/>
          <w:szCs w:val="32"/>
        </w:rPr>
      </w:pPr>
    </w:p>
    <w:p w:rsidR="00544A28" w:rsidRPr="002A464F" w:rsidRDefault="00544A28" w:rsidP="00544A28">
      <w:pPr>
        <w:rPr>
          <w:b/>
          <w:sz w:val="32"/>
          <w:szCs w:val="32"/>
        </w:rPr>
      </w:pPr>
      <w:r>
        <w:rPr>
          <w:b/>
          <w:sz w:val="32"/>
          <w:szCs w:val="32"/>
        </w:rPr>
        <w:lastRenderedPageBreak/>
        <w:t>Block Diagram</w:t>
      </w:r>
    </w:p>
    <w:p w:rsidR="00544A28" w:rsidRDefault="00544A28" w:rsidP="00544A28">
      <w:pPr>
        <w:jc w:val="center"/>
      </w:pPr>
    </w:p>
    <w:p w:rsidR="00544A28" w:rsidRDefault="00544A28" w:rsidP="00544A28">
      <w:pPr>
        <w:jc w:val="center"/>
      </w:pPr>
    </w:p>
    <w:p w:rsidR="00544A28" w:rsidRPr="00CC7E27" w:rsidRDefault="00544A28" w:rsidP="00544A28">
      <w:pPr>
        <w:jc w:val="center"/>
      </w:pPr>
      <w:r w:rsidRPr="00544A28">
        <w:rPr>
          <w:noProof/>
        </w:rPr>
        <w:drawing>
          <wp:inline distT="0" distB="0" distL="0" distR="0">
            <wp:extent cx="5940506" cy="6467475"/>
            <wp:effectExtent l="19050" t="0" r="3094" b="0"/>
            <wp:docPr id="1" name="Picture 1"/>
            <wp:cNvGraphicFramePr/>
            <a:graphic xmlns:a="http://schemas.openxmlformats.org/drawingml/2006/main">
              <a:graphicData uri="http://schemas.openxmlformats.org/drawingml/2006/picture">
                <pic:pic xmlns:pic="http://schemas.openxmlformats.org/drawingml/2006/picture">
                  <pic:nvPicPr>
                    <pic:cNvPr id="1026" name="Picture 2"/>
                    <pic:cNvPicPr>
                      <a:picLocks noGrp="1" noChangeAspect="1" noChangeArrowheads="1"/>
                    </pic:cNvPicPr>
                  </pic:nvPicPr>
                  <pic:blipFill>
                    <a:blip r:embed="rId7" cstate="print"/>
                    <a:srcRect/>
                    <a:stretch>
                      <a:fillRect/>
                    </a:stretch>
                  </pic:blipFill>
                  <pic:spPr bwMode="auto">
                    <a:xfrm>
                      <a:off x="0" y="0"/>
                      <a:ext cx="5943600" cy="6470843"/>
                    </a:xfrm>
                    <a:prstGeom prst="rect">
                      <a:avLst/>
                    </a:prstGeom>
                    <a:noFill/>
                    <a:ln w="9525">
                      <a:noFill/>
                      <a:miter lim="800000"/>
                      <a:headEnd/>
                      <a:tailEnd/>
                    </a:ln>
                  </pic:spPr>
                </pic:pic>
              </a:graphicData>
            </a:graphic>
          </wp:inline>
        </w:drawing>
      </w:r>
    </w:p>
    <w:p w:rsidR="00544A28" w:rsidRDefault="00544A28" w:rsidP="00544A28">
      <w:pPr>
        <w:rPr>
          <w:b/>
          <w:sz w:val="32"/>
          <w:szCs w:val="32"/>
        </w:rPr>
      </w:pPr>
    </w:p>
    <w:p w:rsidR="00544A28" w:rsidRDefault="00544A28" w:rsidP="00544A28">
      <w:pPr>
        <w:rPr>
          <w:b/>
          <w:sz w:val="32"/>
          <w:szCs w:val="32"/>
        </w:rPr>
      </w:pPr>
    </w:p>
    <w:p w:rsidR="00544A28" w:rsidRDefault="00544A28" w:rsidP="00544A28">
      <w:pPr>
        <w:rPr>
          <w:b/>
          <w:sz w:val="32"/>
          <w:szCs w:val="32"/>
        </w:rPr>
      </w:pPr>
    </w:p>
    <w:p w:rsidR="00544A28" w:rsidRDefault="00544A28" w:rsidP="00544A28">
      <w:pPr>
        <w:rPr>
          <w:b/>
          <w:sz w:val="32"/>
          <w:szCs w:val="32"/>
        </w:rPr>
      </w:pPr>
    </w:p>
    <w:p w:rsidR="008417A9" w:rsidRDefault="008417A9" w:rsidP="00544A28">
      <w:pPr>
        <w:rPr>
          <w:b/>
          <w:sz w:val="32"/>
          <w:szCs w:val="32"/>
        </w:rPr>
      </w:pPr>
    </w:p>
    <w:p w:rsidR="00544A28" w:rsidRDefault="00544A28" w:rsidP="00544A28">
      <w:pPr>
        <w:rPr>
          <w:b/>
          <w:sz w:val="32"/>
          <w:szCs w:val="32"/>
        </w:rPr>
      </w:pPr>
      <w:r>
        <w:rPr>
          <w:b/>
          <w:sz w:val="32"/>
          <w:szCs w:val="32"/>
        </w:rPr>
        <w:lastRenderedPageBreak/>
        <w:t>Algorithms</w:t>
      </w:r>
    </w:p>
    <w:p w:rsidR="005F2715" w:rsidRDefault="005F2715" w:rsidP="00544A28">
      <w:pPr>
        <w:rPr>
          <w:b/>
          <w:sz w:val="32"/>
          <w:szCs w:val="32"/>
        </w:rPr>
      </w:pPr>
    </w:p>
    <w:p w:rsidR="005F2715" w:rsidRPr="005F2715" w:rsidRDefault="005F2715" w:rsidP="00544A28">
      <w:r>
        <w:t>This MATLAB program calculates trace width based on characteristic impedance, the permittivity of the substrate, and the board thickness.</w:t>
      </w:r>
    </w:p>
    <w:p w:rsidR="00E2101F" w:rsidRDefault="00E2101F" w:rsidP="00544A28">
      <w:pPr>
        <w:autoSpaceDE w:val="0"/>
        <w:autoSpaceDN w:val="0"/>
        <w:adjustRightInd w:val="0"/>
        <w:rPr>
          <w:rFonts w:ascii="Courier New" w:eastAsiaTheme="minorHAnsi" w:hAnsi="Courier New" w:cs="Courier New"/>
          <w:color w:val="228B22"/>
          <w:sz w:val="20"/>
          <w:szCs w:val="20"/>
        </w:rPr>
      </w:pP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228B22"/>
          <w:sz w:val="20"/>
          <w:szCs w:val="20"/>
        </w:rPr>
        <w:t>%</w:t>
      </w:r>
      <w:proofErr w:type="spellStart"/>
      <w:r>
        <w:rPr>
          <w:rFonts w:ascii="Courier New" w:eastAsiaTheme="minorHAnsi" w:hAnsi="Courier New" w:cs="Courier New"/>
          <w:color w:val="228B22"/>
          <w:sz w:val="20"/>
          <w:szCs w:val="20"/>
        </w:rPr>
        <w:t>Microstrip</w:t>
      </w:r>
      <w:proofErr w:type="spellEnd"/>
      <w:r>
        <w:rPr>
          <w:rFonts w:ascii="Courier New" w:eastAsiaTheme="minorHAnsi" w:hAnsi="Courier New" w:cs="Courier New"/>
          <w:color w:val="228B22"/>
          <w:sz w:val="20"/>
          <w:szCs w:val="20"/>
        </w:rPr>
        <w:t xml:space="preserve"> Calculation</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228B22"/>
          <w:sz w:val="20"/>
          <w:szCs w:val="20"/>
        </w:rPr>
        <w:t xml:space="preserve">%Matt </w:t>
      </w:r>
      <w:proofErr w:type="spellStart"/>
      <w:r>
        <w:rPr>
          <w:rFonts w:ascii="Courier New" w:eastAsiaTheme="minorHAnsi" w:hAnsi="Courier New" w:cs="Courier New"/>
          <w:color w:val="228B22"/>
          <w:sz w:val="20"/>
          <w:szCs w:val="20"/>
        </w:rPr>
        <w:t>Lommen</w:t>
      </w:r>
      <w:proofErr w:type="spellEnd"/>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228B22"/>
          <w:sz w:val="20"/>
          <w:szCs w:val="20"/>
        </w:rPr>
        <w:t>%Design 403 SD1003</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228B22"/>
          <w:sz w:val="20"/>
          <w:szCs w:val="20"/>
        </w:rPr>
        <w:t>%% Evaluate this Cell First</w:t>
      </w:r>
    </w:p>
    <w:p w:rsidR="00544A28" w:rsidRDefault="00544A28" w:rsidP="00544A28">
      <w:pPr>
        <w:autoSpaceDE w:val="0"/>
        <w:autoSpaceDN w:val="0"/>
        <w:adjustRightInd w:val="0"/>
        <w:rPr>
          <w:rFonts w:ascii="Courier New" w:eastAsiaTheme="minorHAnsi" w:hAnsi="Courier New" w:cs="Courier New"/>
        </w:rPr>
      </w:pPr>
      <w:proofErr w:type="spellStart"/>
      <w:proofErr w:type="gramStart"/>
      <w:r>
        <w:rPr>
          <w:rFonts w:ascii="Courier New" w:eastAsiaTheme="minorHAnsi" w:hAnsi="Courier New" w:cs="Courier New"/>
          <w:color w:val="000000"/>
          <w:sz w:val="20"/>
          <w:szCs w:val="20"/>
        </w:rPr>
        <w:t>clc</w:t>
      </w:r>
      <w:proofErr w:type="spellEnd"/>
      <w:proofErr w:type="gramEnd"/>
    </w:p>
    <w:p w:rsidR="00544A28" w:rsidRDefault="00544A28" w:rsidP="00544A28">
      <w:pPr>
        <w:autoSpaceDE w:val="0"/>
        <w:autoSpaceDN w:val="0"/>
        <w:adjustRightInd w:val="0"/>
        <w:rPr>
          <w:rFonts w:ascii="Courier New" w:eastAsiaTheme="minorHAnsi" w:hAnsi="Courier New" w:cs="Courier New"/>
        </w:rPr>
      </w:pPr>
      <w:proofErr w:type="gramStart"/>
      <w:r>
        <w:rPr>
          <w:rFonts w:ascii="Courier New" w:eastAsiaTheme="minorHAnsi" w:hAnsi="Courier New" w:cs="Courier New"/>
          <w:color w:val="000000"/>
          <w:sz w:val="20"/>
          <w:szCs w:val="20"/>
        </w:rPr>
        <w:t>clear</w:t>
      </w:r>
      <w:proofErr w:type="gramEnd"/>
      <w:r>
        <w:rPr>
          <w:rFonts w:ascii="Courier New" w:eastAsiaTheme="minorHAnsi" w:hAnsi="Courier New" w:cs="Courier New"/>
          <w:color w:val="000000"/>
          <w:sz w:val="20"/>
          <w:szCs w:val="20"/>
        </w:rPr>
        <w:t xml:space="preserve"> </w:t>
      </w:r>
      <w:r>
        <w:rPr>
          <w:rFonts w:ascii="Courier New" w:eastAsiaTheme="minorHAnsi" w:hAnsi="Courier New" w:cs="Courier New"/>
          <w:color w:val="A020F0"/>
          <w:sz w:val="20"/>
          <w:szCs w:val="20"/>
        </w:rPr>
        <w:t>all</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228B22"/>
          <w:sz w:val="20"/>
          <w:szCs w:val="20"/>
        </w:rPr>
        <w:t xml:space="preserve">%Specify Z0, </w:t>
      </w:r>
      <w:proofErr w:type="spellStart"/>
      <w:r>
        <w:rPr>
          <w:rFonts w:ascii="Courier New" w:eastAsiaTheme="minorHAnsi" w:hAnsi="Courier New" w:cs="Courier New"/>
          <w:color w:val="228B22"/>
          <w:sz w:val="20"/>
          <w:szCs w:val="20"/>
        </w:rPr>
        <w:t>Er</w:t>
      </w:r>
      <w:proofErr w:type="spellEnd"/>
      <w:r>
        <w:rPr>
          <w:rFonts w:ascii="Courier New" w:eastAsiaTheme="minorHAnsi" w:hAnsi="Courier New" w:cs="Courier New"/>
          <w:color w:val="228B22"/>
          <w:sz w:val="20"/>
          <w:szCs w:val="20"/>
        </w:rPr>
        <w:t xml:space="preserve"> and the board </w:t>
      </w:r>
      <w:proofErr w:type="gramStart"/>
      <w:r>
        <w:rPr>
          <w:rFonts w:ascii="Courier New" w:eastAsiaTheme="minorHAnsi" w:hAnsi="Courier New" w:cs="Courier New"/>
          <w:color w:val="228B22"/>
          <w:sz w:val="20"/>
          <w:szCs w:val="20"/>
        </w:rPr>
        <w:t>thickness 'd'</w:t>
      </w:r>
      <w:proofErr w:type="gramEnd"/>
      <w:r>
        <w:rPr>
          <w:rFonts w:ascii="Courier New" w:eastAsiaTheme="minorHAnsi" w:hAnsi="Courier New" w:cs="Courier New"/>
          <w:color w:val="228B22"/>
          <w:sz w:val="20"/>
          <w:szCs w:val="20"/>
        </w:rPr>
        <w:t xml:space="preserve"> here:</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000000"/>
          <w:sz w:val="20"/>
          <w:szCs w:val="20"/>
        </w:rPr>
        <w:t xml:space="preserve">Z0 = 50;     </w:t>
      </w:r>
      <w:r>
        <w:rPr>
          <w:rFonts w:ascii="Courier New" w:eastAsiaTheme="minorHAnsi" w:hAnsi="Courier New" w:cs="Courier New"/>
          <w:color w:val="228B22"/>
          <w:sz w:val="20"/>
          <w:szCs w:val="20"/>
        </w:rPr>
        <w:t>%in ohms</w:t>
      </w:r>
    </w:p>
    <w:p w:rsidR="00544A28" w:rsidRDefault="00544A28" w:rsidP="00544A28">
      <w:pPr>
        <w:autoSpaceDE w:val="0"/>
        <w:autoSpaceDN w:val="0"/>
        <w:adjustRightInd w:val="0"/>
        <w:rPr>
          <w:rFonts w:ascii="Courier New" w:eastAsiaTheme="minorHAnsi" w:hAnsi="Courier New" w:cs="Courier New"/>
        </w:rPr>
      </w:pPr>
      <w:proofErr w:type="spellStart"/>
      <w:proofErr w:type="gramStart"/>
      <w:r>
        <w:rPr>
          <w:rFonts w:ascii="Courier New" w:eastAsiaTheme="minorHAnsi" w:hAnsi="Courier New" w:cs="Courier New"/>
          <w:color w:val="000000"/>
          <w:sz w:val="20"/>
          <w:szCs w:val="20"/>
        </w:rPr>
        <w:t>er</w:t>
      </w:r>
      <w:proofErr w:type="spellEnd"/>
      <w:proofErr w:type="gramEnd"/>
      <w:r>
        <w:rPr>
          <w:rFonts w:ascii="Courier New" w:eastAsiaTheme="minorHAnsi" w:hAnsi="Courier New" w:cs="Courier New"/>
          <w:color w:val="000000"/>
          <w:sz w:val="20"/>
          <w:szCs w:val="20"/>
        </w:rPr>
        <w:t xml:space="preserve"> = 2.2;</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000000"/>
          <w:sz w:val="20"/>
          <w:szCs w:val="20"/>
        </w:rPr>
        <w:t xml:space="preserve">d = 1.575;   </w:t>
      </w:r>
      <w:r>
        <w:rPr>
          <w:rFonts w:ascii="Courier New" w:eastAsiaTheme="minorHAnsi" w:hAnsi="Courier New" w:cs="Courier New"/>
          <w:color w:val="228B22"/>
          <w:sz w:val="20"/>
          <w:szCs w:val="20"/>
        </w:rPr>
        <w:t>%in mm</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228B22"/>
          <w:sz w:val="20"/>
          <w:szCs w:val="20"/>
        </w:rPr>
        <w:t xml:space="preserve"> </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228B22"/>
          <w:sz w:val="20"/>
          <w:szCs w:val="20"/>
        </w:rPr>
        <w:t>%Now we can calculate A and B</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228B22"/>
          <w:sz w:val="20"/>
          <w:szCs w:val="20"/>
        </w:rPr>
        <w:t xml:space="preserve"> </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000000"/>
          <w:sz w:val="20"/>
          <w:szCs w:val="20"/>
        </w:rPr>
        <w:t>A = (Z0/60)*</w:t>
      </w:r>
      <w:proofErr w:type="spellStart"/>
      <w:proofErr w:type="gramStart"/>
      <w:r>
        <w:rPr>
          <w:rFonts w:ascii="Courier New" w:eastAsiaTheme="minorHAnsi" w:hAnsi="Courier New" w:cs="Courier New"/>
          <w:color w:val="000000"/>
          <w:sz w:val="20"/>
          <w:szCs w:val="20"/>
        </w:rPr>
        <w:t>sqrt</w:t>
      </w:r>
      <w:proofErr w:type="spellEnd"/>
      <w:r>
        <w:rPr>
          <w:rFonts w:ascii="Courier New" w:eastAsiaTheme="minorHAnsi" w:hAnsi="Courier New" w:cs="Courier New"/>
          <w:color w:val="000000"/>
          <w:sz w:val="20"/>
          <w:szCs w:val="20"/>
        </w:rPr>
        <w:t>(</w:t>
      </w:r>
      <w:proofErr w:type="gramEnd"/>
      <w:r>
        <w:rPr>
          <w:rFonts w:ascii="Courier New" w:eastAsiaTheme="minorHAnsi" w:hAnsi="Courier New" w:cs="Courier New"/>
          <w:color w:val="000000"/>
          <w:sz w:val="20"/>
          <w:szCs w:val="20"/>
        </w:rPr>
        <w:t>(er+1)/2)+((er-1)/(er+1)*(0.23 + 0.11/</w:t>
      </w:r>
      <w:proofErr w:type="spellStart"/>
      <w:r>
        <w:rPr>
          <w:rFonts w:ascii="Courier New" w:eastAsiaTheme="minorHAnsi" w:hAnsi="Courier New" w:cs="Courier New"/>
          <w:color w:val="000000"/>
          <w:sz w:val="20"/>
          <w:szCs w:val="20"/>
        </w:rPr>
        <w:t>er</w:t>
      </w:r>
      <w:proofErr w:type="spellEnd"/>
      <w:r>
        <w:rPr>
          <w:rFonts w:ascii="Courier New" w:eastAsiaTheme="minorHAnsi" w:hAnsi="Courier New" w:cs="Courier New"/>
          <w:color w:val="000000"/>
          <w:sz w:val="20"/>
          <w:szCs w:val="20"/>
        </w:rPr>
        <w:t>));</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000000"/>
          <w:sz w:val="20"/>
          <w:szCs w:val="20"/>
        </w:rPr>
        <w:t>B = 377*pi</w:t>
      </w:r>
      <w:proofErr w:type="gramStart"/>
      <w:r>
        <w:rPr>
          <w:rFonts w:ascii="Courier New" w:eastAsiaTheme="minorHAnsi" w:hAnsi="Courier New" w:cs="Courier New"/>
          <w:color w:val="000000"/>
          <w:sz w:val="20"/>
          <w:szCs w:val="20"/>
        </w:rPr>
        <w:t>/(</w:t>
      </w:r>
      <w:proofErr w:type="gramEnd"/>
      <w:r>
        <w:rPr>
          <w:rFonts w:ascii="Courier New" w:eastAsiaTheme="minorHAnsi" w:hAnsi="Courier New" w:cs="Courier New"/>
          <w:color w:val="000000"/>
          <w:sz w:val="20"/>
          <w:szCs w:val="20"/>
        </w:rPr>
        <w:t>2*Z0*</w:t>
      </w:r>
      <w:proofErr w:type="spellStart"/>
      <w:r>
        <w:rPr>
          <w:rFonts w:ascii="Courier New" w:eastAsiaTheme="minorHAnsi" w:hAnsi="Courier New" w:cs="Courier New"/>
          <w:color w:val="000000"/>
          <w:sz w:val="20"/>
          <w:szCs w:val="20"/>
        </w:rPr>
        <w:t>sqrt</w:t>
      </w:r>
      <w:proofErr w:type="spellEnd"/>
      <w:r>
        <w:rPr>
          <w:rFonts w:ascii="Courier New" w:eastAsiaTheme="minorHAnsi" w:hAnsi="Courier New" w:cs="Courier New"/>
          <w:color w:val="000000"/>
          <w:sz w:val="20"/>
          <w:szCs w:val="20"/>
        </w:rPr>
        <w:t>(</w:t>
      </w:r>
      <w:proofErr w:type="spellStart"/>
      <w:r>
        <w:rPr>
          <w:rFonts w:ascii="Courier New" w:eastAsiaTheme="minorHAnsi" w:hAnsi="Courier New" w:cs="Courier New"/>
          <w:color w:val="000000"/>
          <w:sz w:val="20"/>
          <w:szCs w:val="20"/>
        </w:rPr>
        <w:t>er</w:t>
      </w:r>
      <w:proofErr w:type="spellEnd"/>
      <w:r>
        <w:rPr>
          <w:rFonts w:ascii="Courier New" w:eastAsiaTheme="minorHAnsi" w:hAnsi="Courier New" w:cs="Courier New"/>
          <w:color w:val="000000"/>
          <w:sz w:val="20"/>
          <w:szCs w:val="20"/>
        </w:rPr>
        <w:t>));</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000000"/>
          <w:sz w:val="20"/>
          <w:szCs w:val="20"/>
        </w:rPr>
        <w:t xml:space="preserve"> </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228B22"/>
          <w:sz w:val="20"/>
          <w:szCs w:val="20"/>
        </w:rPr>
        <w:t>% W1: For W/d &lt; 2</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228B22"/>
          <w:sz w:val="20"/>
          <w:szCs w:val="20"/>
        </w:rPr>
        <w:t xml:space="preserve"> </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000000"/>
          <w:sz w:val="20"/>
          <w:szCs w:val="20"/>
        </w:rPr>
        <w:t>W1 = d*8*</w:t>
      </w:r>
      <w:proofErr w:type="gramStart"/>
      <w:r>
        <w:rPr>
          <w:rFonts w:ascii="Courier New" w:eastAsiaTheme="minorHAnsi" w:hAnsi="Courier New" w:cs="Courier New"/>
          <w:color w:val="000000"/>
          <w:sz w:val="20"/>
          <w:szCs w:val="20"/>
        </w:rPr>
        <w:t>exp(</w:t>
      </w:r>
      <w:proofErr w:type="gramEnd"/>
      <w:r>
        <w:rPr>
          <w:rFonts w:ascii="Courier New" w:eastAsiaTheme="minorHAnsi" w:hAnsi="Courier New" w:cs="Courier New"/>
          <w:color w:val="000000"/>
          <w:sz w:val="20"/>
          <w:szCs w:val="20"/>
        </w:rPr>
        <w:t>A)/(exp(2*A)-2)</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000000"/>
          <w:sz w:val="20"/>
          <w:szCs w:val="20"/>
        </w:rPr>
        <w:t xml:space="preserve"> </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228B22"/>
          <w:sz w:val="20"/>
          <w:szCs w:val="20"/>
        </w:rPr>
        <w:t>% W2: For W/d &gt; 2</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228B22"/>
          <w:sz w:val="20"/>
          <w:szCs w:val="20"/>
        </w:rPr>
        <w:t xml:space="preserve"> </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000000"/>
          <w:sz w:val="20"/>
          <w:szCs w:val="20"/>
        </w:rPr>
        <w:t>W2 = d*(2/pi)*(B-1-</w:t>
      </w:r>
      <w:proofErr w:type="gramStart"/>
      <w:r>
        <w:rPr>
          <w:rFonts w:ascii="Courier New" w:eastAsiaTheme="minorHAnsi" w:hAnsi="Courier New" w:cs="Courier New"/>
          <w:color w:val="000000"/>
          <w:sz w:val="20"/>
          <w:szCs w:val="20"/>
        </w:rPr>
        <w:t>log(</w:t>
      </w:r>
      <w:proofErr w:type="gramEnd"/>
      <w:r>
        <w:rPr>
          <w:rFonts w:ascii="Courier New" w:eastAsiaTheme="minorHAnsi" w:hAnsi="Courier New" w:cs="Courier New"/>
          <w:color w:val="000000"/>
          <w:sz w:val="20"/>
          <w:szCs w:val="20"/>
        </w:rPr>
        <w:t>2*B-1))+((er-1)/(2*er))*(log(B-1)+0.39-0.61/er)</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000000"/>
          <w:sz w:val="20"/>
          <w:szCs w:val="20"/>
        </w:rPr>
        <w:t xml:space="preserve"> </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228B22"/>
          <w:sz w:val="20"/>
          <w:szCs w:val="20"/>
        </w:rPr>
        <w:t>%%</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228B22"/>
          <w:sz w:val="20"/>
          <w:szCs w:val="20"/>
        </w:rPr>
        <w:t>%</w:t>
      </w:r>
      <w:proofErr w:type="gramStart"/>
      <w:r>
        <w:rPr>
          <w:rFonts w:ascii="Courier New" w:eastAsiaTheme="minorHAnsi" w:hAnsi="Courier New" w:cs="Courier New"/>
          <w:color w:val="228B22"/>
          <w:sz w:val="20"/>
          <w:szCs w:val="20"/>
        </w:rPr>
        <w:t>Or</w:t>
      </w:r>
      <w:proofErr w:type="gramEnd"/>
      <w:r>
        <w:rPr>
          <w:rFonts w:ascii="Courier New" w:eastAsiaTheme="minorHAnsi" w:hAnsi="Courier New" w:cs="Courier New"/>
          <w:color w:val="228B22"/>
          <w:sz w:val="20"/>
          <w:szCs w:val="20"/>
        </w:rPr>
        <w:t>, specify the trace width and find Z0</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228B22"/>
          <w:sz w:val="20"/>
          <w:szCs w:val="20"/>
        </w:rPr>
        <w:t xml:space="preserve"> </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000000"/>
          <w:sz w:val="20"/>
          <w:szCs w:val="20"/>
        </w:rPr>
        <w:t xml:space="preserve">W = 4.89;     </w:t>
      </w:r>
      <w:r>
        <w:rPr>
          <w:rFonts w:ascii="Courier New" w:eastAsiaTheme="minorHAnsi" w:hAnsi="Courier New" w:cs="Courier New"/>
          <w:color w:val="228B22"/>
          <w:sz w:val="20"/>
          <w:szCs w:val="20"/>
        </w:rPr>
        <w:t>%Set W to the trace width</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228B22"/>
          <w:sz w:val="20"/>
          <w:szCs w:val="20"/>
        </w:rPr>
        <w:t xml:space="preserve"> </w:t>
      </w:r>
    </w:p>
    <w:p w:rsidR="00544A28" w:rsidRDefault="00544A28" w:rsidP="00544A28">
      <w:pPr>
        <w:autoSpaceDE w:val="0"/>
        <w:autoSpaceDN w:val="0"/>
        <w:adjustRightInd w:val="0"/>
        <w:rPr>
          <w:rFonts w:ascii="Courier New" w:eastAsiaTheme="minorHAnsi" w:hAnsi="Courier New" w:cs="Courier New"/>
        </w:rPr>
      </w:pPr>
      <w:proofErr w:type="spellStart"/>
      <w:proofErr w:type="gramStart"/>
      <w:r>
        <w:rPr>
          <w:rFonts w:ascii="Courier New" w:eastAsiaTheme="minorHAnsi" w:hAnsi="Courier New" w:cs="Courier New"/>
          <w:color w:val="000000"/>
          <w:sz w:val="20"/>
          <w:szCs w:val="20"/>
        </w:rPr>
        <w:t>ee</w:t>
      </w:r>
      <w:proofErr w:type="spellEnd"/>
      <w:proofErr w:type="gramEnd"/>
      <w:r>
        <w:rPr>
          <w:rFonts w:ascii="Courier New" w:eastAsiaTheme="minorHAnsi" w:hAnsi="Courier New" w:cs="Courier New"/>
          <w:color w:val="000000"/>
          <w:sz w:val="20"/>
          <w:szCs w:val="20"/>
        </w:rPr>
        <w:t xml:space="preserve"> = (er+1)/2 + ((er-1)/2)*(1/(</w:t>
      </w:r>
      <w:proofErr w:type="spellStart"/>
      <w:r>
        <w:rPr>
          <w:rFonts w:ascii="Courier New" w:eastAsiaTheme="minorHAnsi" w:hAnsi="Courier New" w:cs="Courier New"/>
          <w:color w:val="000000"/>
          <w:sz w:val="20"/>
          <w:szCs w:val="20"/>
        </w:rPr>
        <w:t>sqrt</w:t>
      </w:r>
      <w:proofErr w:type="spellEnd"/>
      <w:r>
        <w:rPr>
          <w:rFonts w:ascii="Courier New" w:eastAsiaTheme="minorHAnsi" w:hAnsi="Courier New" w:cs="Courier New"/>
          <w:color w:val="000000"/>
          <w:sz w:val="20"/>
          <w:szCs w:val="20"/>
        </w:rPr>
        <w:t>(1+12*d/W)))</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000000"/>
          <w:sz w:val="20"/>
          <w:szCs w:val="20"/>
        </w:rPr>
        <w:t xml:space="preserve"> </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228B22"/>
          <w:sz w:val="20"/>
          <w:szCs w:val="20"/>
        </w:rPr>
        <w:t>% Z01: For W/d &gt; 1</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000000"/>
          <w:sz w:val="20"/>
          <w:szCs w:val="20"/>
        </w:rPr>
        <w:t>Z01 = 120*pi</w:t>
      </w:r>
      <w:proofErr w:type="gramStart"/>
      <w:r>
        <w:rPr>
          <w:rFonts w:ascii="Courier New" w:eastAsiaTheme="minorHAnsi" w:hAnsi="Courier New" w:cs="Courier New"/>
          <w:color w:val="000000"/>
          <w:sz w:val="20"/>
          <w:szCs w:val="20"/>
        </w:rPr>
        <w:t>/(</w:t>
      </w:r>
      <w:proofErr w:type="spellStart"/>
      <w:proofErr w:type="gramEnd"/>
      <w:r>
        <w:rPr>
          <w:rFonts w:ascii="Courier New" w:eastAsiaTheme="minorHAnsi" w:hAnsi="Courier New" w:cs="Courier New"/>
          <w:color w:val="000000"/>
          <w:sz w:val="20"/>
          <w:szCs w:val="20"/>
        </w:rPr>
        <w:t>sqrt</w:t>
      </w:r>
      <w:proofErr w:type="spellEnd"/>
      <w:r>
        <w:rPr>
          <w:rFonts w:ascii="Courier New" w:eastAsiaTheme="minorHAnsi" w:hAnsi="Courier New" w:cs="Courier New"/>
          <w:color w:val="000000"/>
          <w:sz w:val="20"/>
          <w:szCs w:val="20"/>
        </w:rPr>
        <w:t>(</w:t>
      </w:r>
      <w:proofErr w:type="spellStart"/>
      <w:r>
        <w:rPr>
          <w:rFonts w:ascii="Courier New" w:eastAsiaTheme="minorHAnsi" w:hAnsi="Courier New" w:cs="Courier New"/>
          <w:color w:val="000000"/>
          <w:sz w:val="20"/>
          <w:szCs w:val="20"/>
        </w:rPr>
        <w:t>ee</w:t>
      </w:r>
      <w:proofErr w:type="spellEnd"/>
      <w:r>
        <w:rPr>
          <w:rFonts w:ascii="Courier New" w:eastAsiaTheme="minorHAnsi" w:hAnsi="Courier New" w:cs="Courier New"/>
          <w:color w:val="000000"/>
          <w:sz w:val="20"/>
          <w:szCs w:val="20"/>
        </w:rPr>
        <w:t>)*(W/d + 1.393 + 0.667*log(W/d + 1.444)))</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000000"/>
          <w:sz w:val="20"/>
          <w:szCs w:val="20"/>
        </w:rPr>
        <w:t xml:space="preserve"> </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228B22"/>
          <w:sz w:val="20"/>
          <w:szCs w:val="20"/>
        </w:rPr>
        <w:t>% Z02: For W/d &lt; 1</w:t>
      </w:r>
    </w:p>
    <w:p w:rsidR="00544A28" w:rsidRDefault="00544A28" w:rsidP="00544A28">
      <w:pPr>
        <w:autoSpaceDE w:val="0"/>
        <w:autoSpaceDN w:val="0"/>
        <w:adjustRightInd w:val="0"/>
        <w:rPr>
          <w:rFonts w:ascii="Courier New" w:eastAsiaTheme="minorHAnsi" w:hAnsi="Courier New" w:cs="Courier New"/>
        </w:rPr>
      </w:pPr>
      <w:r>
        <w:rPr>
          <w:rFonts w:ascii="Courier New" w:eastAsiaTheme="minorHAnsi" w:hAnsi="Courier New" w:cs="Courier New"/>
          <w:color w:val="000000"/>
          <w:sz w:val="20"/>
          <w:szCs w:val="20"/>
        </w:rPr>
        <w:t>Z02 = 60/</w:t>
      </w:r>
      <w:proofErr w:type="spellStart"/>
      <w:proofErr w:type="gramStart"/>
      <w:r>
        <w:rPr>
          <w:rFonts w:ascii="Courier New" w:eastAsiaTheme="minorHAnsi" w:hAnsi="Courier New" w:cs="Courier New"/>
          <w:color w:val="000000"/>
          <w:sz w:val="20"/>
          <w:szCs w:val="20"/>
        </w:rPr>
        <w:t>sqrt</w:t>
      </w:r>
      <w:proofErr w:type="spellEnd"/>
      <w:r>
        <w:rPr>
          <w:rFonts w:ascii="Courier New" w:eastAsiaTheme="minorHAnsi" w:hAnsi="Courier New" w:cs="Courier New"/>
          <w:color w:val="000000"/>
          <w:sz w:val="20"/>
          <w:szCs w:val="20"/>
        </w:rPr>
        <w:t>(</w:t>
      </w:r>
      <w:proofErr w:type="spellStart"/>
      <w:proofErr w:type="gramEnd"/>
      <w:r>
        <w:rPr>
          <w:rFonts w:ascii="Courier New" w:eastAsiaTheme="minorHAnsi" w:hAnsi="Courier New" w:cs="Courier New"/>
          <w:color w:val="000000"/>
          <w:sz w:val="20"/>
          <w:szCs w:val="20"/>
        </w:rPr>
        <w:t>ee</w:t>
      </w:r>
      <w:proofErr w:type="spellEnd"/>
      <w:r>
        <w:rPr>
          <w:rFonts w:ascii="Courier New" w:eastAsiaTheme="minorHAnsi" w:hAnsi="Courier New" w:cs="Courier New"/>
          <w:color w:val="000000"/>
          <w:sz w:val="20"/>
          <w:szCs w:val="20"/>
        </w:rPr>
        <w:t>)*log(8*d/W+W/(4*d))</w:t>
      </w:r>
    </w:p>
    <w:p w:rsidR="00CC7E27" w:rsidRDefault="00CC7E27" w:rsidP="00CC7E27">
      <w:pPr>
        <w:spacing w:after="200" w:line="276" w:lineRule="auto"/>
      </w:pPr>
    </w:p>
    <w:p w:rsidR="00223A4E" w:rsidRDefault="00223A4E" w:rsidP="00CC7E27">
      <w:pPr>
        <w:spacing w:after="200" w:line="276" w:lineRule="auto"/>
      </w:pPr>
    </w:p>
    <w:p w:rsidR="00223A4E" w:rsidRDefault="00223A4E" w:rsidP="00CC7E27">
      <w:pPr>
        <w:spacing w:after="200" w:line="276" w:lineRule="auto"/>
      </w:pPr>
    </w:p>
    <w:p w:rsidR="00223A4E" w:rsidRDefault="00223A4E" w:rsidP="00CC7E27">
      <w:pPr>
        <w:spacing w:after="200" w:line="276" w:lineRule="auto"/>
      </w:pPr>
    </w:p>
    <w:p w:rsidR="00F65550" w:rsidRDefault="00F65550" w:rsidP="0027633B"/>
    <w:p w:rsidR="00F65550" w:rsidRDefault="00F65550" w:rsidP="0027633B"/>
    <w:p w:rsidR="0027633B" w:rsidRDefault="0027633B" w:rsidP="0027633B">
      <w:pPr>
        <w:rPr>
          <w:b/>
          <w:sz w:val="32"/>
          <w:szCs w:val="32"/>
        </w:rPr>
      </w:pPr>
      <w:r>
        <w:rPr>
          <w:b/>
          <w:sz w:val="32"/>
          <w:szCs w:val="32"/>
        </w:rPr>
        <w:lastRenderedPageBreak/>
        <w:t>Detailed Description</w:t>
      </w:r>
    </w:p>
    <w:p w:rsidR="0027633B" w:rsidRDefault="0027633B" w:rsidP="0027633B">
      <w:pPr>
        <w:rPr>
          <w:b/>
          <w:sz w:val="32"/>
          <w:szCs w:val="32"/>
        </w:rPr>
      </w:pPr>
    </w:p>
    <w:p w:rsidR="00F14A2D" w:rsidRDefault="00F14A2D" w:rsidP="0027633B">
      <w:pPr>
        <w:rPr>
          <w:b/>
          <w:i/>
        </w:rPr>
      </w:pPr>
      <w:r w:rsidRPr="00F14A2D">
        <w:rPr>
          <w:b/>
          <w:i/>
        </w:rPr>
        <w:t>PCB</w:t>
      </w:r>
    </w:p>
    <w:p w:rsidR="00F14A2D" w:rsidRPr="00F14A2D" w:rsidRDefault="00F14A2D" w:rsidP="0027633B">
      <w:pPr>
        <w:rPr>
          <w:b/>
          <w:i/>
        </w:rPr>
      </w:pPr>
    </w:p>
    <w:p w:rsidR="00623094" w:rsidRDefault="0027633B" w:rsidP="00292F0E">
      <w:r>
        <w:t xml:space="preserve">The finished product is a device </w:t>
      </w:r>
      <w:r w:rsidR="00F2217E">
        <w:t xml:space="preserve">matched at approximately 2.4 GHz </w:t>
      </w:r>
      <w:r>
        <w:t xml:space="preserve">consisting of two identical circuits printed on a </w:t>
      </w:r>
      <w:r w:rsidR="00CB5382">
        <w:t xml:space="preserve">15/8in x 15/8in. </w:t>
      </w:r>
      <w:r>
        <w:t xml:space="preserve">piece of Rogers </w:t>
      </w:r>
      <w:proofErr w:type="spellStart"/>
      <w:r>
        <w:t>Duroid</w:t>
      </w:r>
      <w:proofErr w:type="spellEnd"/>
      <w:r>
        <w:t xml:space="preserve"> 5880 high-frequency laminate.  Each circuit consists</w:t>
      </w:r>
      <w:r w:rsidR="00C77218">
        <w:t xml:space="preserve"> of an SMA con</w:t>
      </w:r>
      <w:r w:rsidR="00A56ECF">
        <w:t xml:space="preserve">nector for use with an external </w:t>
      </w:r>
      <w:r w:rsidR="00C77218">
        <w:t xml:space="preserve">antenna.  The input is taken from the SMA connector to </w:t>
      </w:r>
      <w:r w:rsidR="008E268C">
        <w:t xml:space="preserve">an </w:t>
      </w:r>
      <w:r w:rsidR="00C77218">
        <w:t xml:space="preserve">LC matching network.  From the matching network, the signal is fed to a voltage </w:t>
      </w:r>
      <w:proofErr w:type="spellStart"/>
      <w:r w:rsidR="00C77218">
        <w:t>double</w:t>
      </w:r>
      <w:r w:rsidR="0084098A">
        <w:t>r</w:t>
      </w:r>
      <w:proofErr w:type="spellEnd"/>
      <w:r w:rsidR="00C77218">
        <w:t xml:space="preserve"> which provides a rectified DC output to an LED</w:t>
      </w:r>
      <w:r w:rsidR="00CB5382">
        <w:t>.</w:t>
      </w:r>
      <w:r w:rsidR="0084098A">
        <w:t xml:space="preserve">  The LED can be replaced with leads for positive and negative battery terminals.  The output can then be used to p</w:t>
      </w:r>
      <w:r w:rsidR="00753A40">
        <w:t xml:space="preserve">rovide a slow charge for a 1.2V </w:t>
      </w:r>
      <w:r w:rsidR="0084098A">
        <w:t>batte</w:t>
      </w:r>
      <w:r w:rsidR="00BC53AC">
        <w:t>ry.</w:t>
      </w:r>
    </w:p>
    <w:p w:rsidR="00623094" w:rsidRDefault="00886F9C" w:rsidP="00A84EC2">
      <w:r>
        <w:rPr>
          <w:noProof/>
        </w:rPr>
        <w:pict>
          <v:shapetype id="_x0000_t202" coordsize="21600,21600" o:spt="202" path="m,l,21600r21600,l21600,xe">
            <v:stroke joinstyle="miter"/>
            <v:path gradientshapeok="t" o:connecttype="rect"/>
          </v:shapetype>
          <v:shape id="_x0000_s1036" type="#_x0000_t202" style="position:absolute;margin-left:314.25pt;margin-top:29.05pt;width:166.5pt;height:15pt;z-index:251664384;mso-position-horizontal-relative:text;mso-position-vertical-relative:text" stroked="f">
            <v:textbox style="mso-next-textbox:#_x0000_s1036" inset="0,0,0,0">
              <w:txbxContent>
                <w:p w:rsidR="00BD4F2C" w:rsidRPr="00817ECB" w:rsidRDefault="00BD4F2C" w:rsidP="00A84EC2">
                  <w:pPr>
                    <w:pStyle w:val="Caption"/>
                    <w:rPr>
                      <w:noProof/>
                      <w:sz w:val="24"/>
                      <w:szCs w:val="24"/>
                    </w:rPr>
                  </w:pPr>
                  <w:r>
                    <w:t xml:space="preserve">Figure </w:t>
                  </w:r>
                  <w:fldSimple w:instr=" SEQ Figure \* ARABIC ">
                    <w:r>
                      <w:rPr>
                        <w:noProof/>
                      </w:rPr>
                      <w:t>1</w:t>
                    </w:r>
                  </w:fldSimple>
                  <w:r>
                    <w:t xml:space="preserve"> (2D PCB Layout)</w:t>
                  </w:r>
                </w:p>
              </w:txbxContent>
            </v:textbox>
          </v:shape>
        </w:pict>
      </w:r>
      <w:r>
        <w:rPr>
          <w:noProof/>
        </w:rPr>
        <w:pict>
          <v:shape id="_x0000_s1035" type="#_x0000_t202" style="position:absolute;margin-left:-7.5pt;margin-top:32.8pt;width:225.95pt;height:15pt;z-index:251662336;mso-position-horizontal-relative:text;mso-position-vertical-relative:text" stroked="f">
            <v:textbox style="mso-next-textbox:#_x0000_s1035" inset="0,0,0,0">
              <w:txbxContent>
                <w:p w:rsidR="00BD4F2C" w:rsidRPr="00B36AE1" w:rsidRDefault="00BD4F2C" w:rsidP="000258D5">
                  <w:pPr>
                    <w:pStyle w:val="Caption"/>
                    <w:rPr>
                      <w:noProof/>
                      <w:sz w:val="24"/>
                      <w:szCs w:val="24"/>
                    </w:rPr>
                  </w:pPr>
                  <w:r>
                    <w:t xml:space="preserve">Figure </w:t>
                  </w:r>
                  <w:fldSimple w:instr=" SEQ Figure \* ARABIC ">
                    <w:r>
                      <w:rPr>
                        <w:noProof/>
                      </w:rPr>
                      <w:t>2</w:t>
                    </w:r>
                  </w:fldSimple>
                  <w:r>
                    <w:t xml:space="preserve"> (3D PCB Layout)</w:t>
                  </w:r>
                </w:p>
              </w:txbxContent>
            </v:textbox>
          </v:shape>
        </w:pict>
      </w:r>
      <w:r>
        <w:rPr>
          <w:noProof/>
        </w:rPr>
        <w:pict>
          <v:shape id="_x0000_s1037" type="#_x0000_t202" style="position:absolute;margin-left:85.5pt;margin-top:244.3pt;width:310.5pt;height:17.25pt;z-index:251666432;mso-position-horizontal-relative:text;mso-position-vertical-relative:text" stroked="f">
            <v:textbox style="mso-next-textbox:#_x0000_s1037" inset="0,0,0,0">
              <w:txbxContent>
                <w:p w:rsidR="00BD4F2C" w:rsidRPr="003C1C99" w:rsidRDefault="00BD4F2C" w:rsidP="00A84EC2">
                  <w:pPr>
                    <w:pStyle w:val="Caption"/>
                    <w:rPr>
                      <w:noProof/>
                      <w:sz w:val="24"/>
                      <w:szCs w:val="24"/>
                    </w:rPr>
                  </w:pPr>
                  <w:r>
                    <w:t xml:space="preserve">Figure </w:t>
                  </w:r>
                  <w:fldSimple w:instr=" SEQ Figure \* ARABIC ">
                    <w:r>
                      <w:rPr>
                        <w:noProof/>
                      </w:rPr>
                      <w:t>3</w:t>
                    </w:r>
                  </w:fldSimple>
                  <w:r>
                    <w:t xml:space="preserve"> (PCB Photo)</w:t>
                  </w:r>
                </w:p>
              </w:txbxContent>
            </v:textbox>
          </v:shape>
        </w:pict>
      </w:r>
      <w:r w:rsidR="000258D5">
        <w:rPr>
          <w:noProof/>
        </w:rPr>
        <w:drawing>
          <wp:anchor distT="0" distB="0" distL="114300" distR="114300" simplePos="0" relativeHeight="251660288" behindDoc="1" locked="0" layoutInCell="1" allowOverlap="1">
            <wp:simplePos x="0" y="0"/>
            <wp:positionH relativeFrom="column">
              <wp:posOffset>3990975</wp:posOffset>
            </wp:positionH>
            <wp:positionV relativeFrom="paragraph">
              <wp:posOffset>559435</wp:posOffset>
            </wp:positionV>
            <wp:extent cx="2114550" cy="2209800"/>
            <wp:effectExtent l="19050" t="0" r="0" b="0"/>
            <wp:wrapNone/>
            <wp:docPr id="8" name="Picture 6"/>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a:blip r:embed="rId8" cstate="print"/>
                    <a:srcRect l="33775" t="20603" r="32287" b="22800"/>
                    <a:stretch>
                      <a:fillRect/>
                    </a:stretch>
                  </pic:blipFill>
                  <pic:spPr bwMode="auto">
                    <a:xfrm>
                      <a:off x="0" y="0"/>
                      <a:ext cx="2114550" cy="2209800"/>
                    </a:xfrm>
                    <a:prstGeom prst="rect">
                      <a:avLst/>
                    </a:prstGeom>
                    <a:noFill/>
                    <a:ln w="9525">
                      <a:noFill/>
                      <a:miter lim="800000"/>
                      <a:headEnd/>
                      <a:tailEnd/>
                    </a:ln>
                  </pic:spPr>
                </pic:pic>
              </a:graphicData>
            </a:graphic>
          </wp:anchor>
        </w:drawing>
      </w:r>
      <w:r w:rsidR="000258D5">
        <w:rPr>
          <w:noProof/>
        </w:rPr>
        <w:drawing>
          <wp:anchor distT="0" distB="0" distL="114300" distR="114300" simplePos="0" relativeHeight="251658240" behindDoc="1" locked="0" layoutInCell="1" allowOverlap="1">
            <wp:simplePos x="0" y="0"/>
            <wp:positionH relativeFrom="column">
              <wp:posOffset>-95250</wp:posOffset>
            </wp:positionH>
            <wp:positionV relativeFrom="paragraph">
              <wp:posOffset>607060</wp:posOffset>
            </wp:positionV>
            <wp:extent cx="2869565" cy="2162175"/>
            <wp:effectExtent l="19050" t="0" r="6985" b="0"/>
            <wp:wrapNone/>
            <wp:docPr id="7" name="Picture 5"/>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9" cstate="print"/>
                    <a:srcRect l="26998" t="29146" r="23181" b="10800"/>
                    <a:stretch>
                      <a:fillRect/>
                    </a:stretch>
                  </pic:blipFill>
                  <pic:spPr bwMode="auto">
                    <a:xfrm>
                      <a:off x="0" y="0"/>
                      <a:ext cx="2869565" cy="2162175"/>
                    </a:xfrm>
                    <a:prstGeom prst="rect">
                      <a:avLst/>
                    </a:prstGeom>
                    <a:noFill/>
                    <a:ln w="9525">
                      <a:noFill/>
                      <a:miter lim="800000"/>
                      <a:headEnd/>
                      <a:tailEnd/>
                    </a:ln>
                  </pic:spPr>
                </pic:pic>
              </a:graphicData>
            </a:graphic>
          </wp:anchor>
        </w:drawing>
      </w:r>
      <w:r w:rsidR="000258D5">
        <w:rPr>
          <w:noProof/>
        </w:rPr>
        <w:drawing>
          <wp:anchor distT="0" distB="0" distL="114300" distR="114300" simplePos="0" relativeHeight="251659264" behindDoc="1" locked="0" layoutInCell="1" allowOverlap="1">
            <wp:simplePos x="0" y="0"/>
            <wp:positionH relativeFrom="column">
              <wp:posOffset>1085850</wp:posOffset>
            </wp:positionH>
            <wp:positionV relativeFrom="paragraph">
              <wp:posOffset>3321685</wp:posOffset>
            </wp:positionV>
            <wp:extent cx="3943350" cy="2362200"/>
            <wp:effectExtent l="19050" t="0" r="0" b="0"/>
            <wp:wrapNone/>
            <wp:docPr id="9" name="Picture 7"/>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noChangeArrowheads="1"/>
                    </pic:cNvPicPr>
                  </pic:nvPicPr>
                  <pic:blipFill>
                    <a:blip r:embed="rId10" cstate="print"/>
                    <a:srcRect/>
                    <a:stretch>
                      <a:fillRect/>
                    </a:stretch>
                  </pic:blipFill>
                  <pic:spPr bwMode="auto">
                    <a:xfrm>
                      <a:off x="0" y="0"/>
                      <a:ext cx="3943350" cy="2362200"/>
                    </a:xfrm>
                    <a:prstGeom prst="rect">
                      <a:avLst/>
                    </a:prstGeom>
                    <a:noFill/>
                    <a:ln w="9525">
                      <a:noFill/>
                      <a:miter lim="800000"/>
                      <a:headEnd/>
                      <a:tailEnd/>
                    </a:ln>
                  </pic:spPr>
                </pic:pic>
              </a:graphicData>
            </a:graphic>
          </wp:anchor>
        </w:drawing>
      </w:r>
    </w:p>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Pr="00623094" w:rsidRDefault="00623094" w:rsidP="00623094"/>
    <w:p w:rsidR="00623094" w:rsidRDefault="00623094" w:rsidP="00623094"/>
    <w:p w:rsidR="00623094" w:rsidRPr="00623094" w:rsidRDefault="00623094" w:rsidP="00623094"/>
    <w:p w:rsidR="00623094" w:rsidRDefault="00623094" w:rsidP="00623094"/>
    <w:p w:rsidR="008417A9" w:rsidRDefault="008417A9" w:rsidP="00292F0E">
      <w:pPr>
        <w:tabs>
          <w:tab w:val="left" w:pos="7740"/>
        </w:tabs>
      </w:pPr>
    </w:p>
    <w:p w:rsidR="00623094" w:rsidRDefault="00F2217E" w:rsidP="00292F0E">
      <w:pPr>
        <w:tabs>
          <w:tab w:val="left" w:pos="7740"/>
        </w:tabs>
        <w:rPr>
          <w:b/>
          <w:i/>
        </w:rPr>
      </w:pPr>
      <w:proofErr w:type="spellStart"/>
      <w:r>
        <w:rPr>
          <w:b/>
          <w:i/>
        </w:rPr>
        <w:lastRenderedPageBreak/>
        <w:t>Lommen</w:t>
      </w:r>
      <w:proofErr w:type="spellEnd"/>
      <w:r>
        <w:rPr>
          <w:b/>
          <w:i/>
        </w:rPr>
        <w:t xml:space="preserve"> Antenna</w:t>
      </w:r>
    </w:p>
    <w:p w:rsidR="00F64486" w:rsidRDefault="00F64486" w:rsidP="00292F0E">
      <w:pPr>
        <w:tabs>
          <w:tab w:val="left" w:pos="7740"/>
        </w:tabs>
        <w:rPr>
          <w:b/>
          <w:i/>
        </w:rPr>
      </w:pPr>
    </w:p>
    <w:p w:rsidR="00F64486" w:rsidRPr="00F64486" w:rsidRDefault="00F64486" w:rsidP="00292F0E">
      <w:pPr>
        <w:tabs>
          <w:tab w:val="left" w:pos="720"/>
        </w:tabs>
      </w:pPr>
      <w:r>
        <w:t>The external antenna was designed using the Advanced Design Systems (ADS) software package. The micro strip calculator was used to determine the width for antenna feed line. This antenna designed for optimum performance at a frequency of 2.44GHz.</w:t>
      </w:r>
    </w:p>
    <w:p w:rsidR="00F64486" w:rsidRDefault="00886F9C" w:rsidP="00623094">
      <w:pPr>
        <w:tabs>
          <w:tab w:val="left" w:pos="7740"/>
        </w:tabs>
        <w:rPr>
          <w:b/>
          <w:i/>
        </w:rPr>
      </w:pPr>
      <w:r w:rsidRPr="00886F9C">
        <w:rPr>
          <w:noProof/>
        </w:rPr>
        <w:pict>
          <v:shape id="_x0000_s1039" type="#_x0000_t202" style="position:absolute;margin-left:121.5pt;margin-top:5.25pt;width:147.75pt;height:10.5pt;z-index:251674624;mso-position-horizontal-relative:text;mso-position-vertical-relative:text" stroked="f">
            <v:textbox inset="0,0,0,0">
              <w:txbxContent>
                <w:p w:rsidR="00BD4F2C" w:rsidRPr="00BC28E5" w:rsidRDefault="00BD4F2C" w:rsidP="00BB7A25">
                  <w:pPr>
                    <w:pStyle w:val="Caption"/>
                    <w:rPr>
                      <w:noProof/>
                      <w:sz w:val="24"/>
                      <w:szCs w:val="24"/>
                    </w:rPr>
                  </w:pPr>
                  <w:r>
                    <w:t xml:space="preserve">Figure </w:t>
                  </w:r>
                  <w:fldSimple w:instr=" SEQ Figure \* ARABIC ">
                    <w:r>
                      <w:rPr>
                        <w:noProof/>
                      </w:rPr>
                      <w:t>4</w:t>
                    </w:r>
                  </w:fldSimple>
                  <w:r>
                    <w:t xml:space="preserve"> (Photo)</w:t>
                  </w:r>
                </w:p>
              </w:txbxContent>
            </v:textbox>
          </v:shape>
        </w:pict>
      </w:r>
      <w:r w:rsidRPr="00886F9C">
        <w:rPr>
          <w:noProof/>
        </w:rPr>
        <w:pict>
          <v:shape id="_x0000_s1038" type="#_x0000_t202" style="position:absolute;margin-left:-49.5pt;margin-top:11.25pt;width:138pt;height:12.75pt;z-index:251672576;mso-position-horizontal-relative:text;mso-position-vertical-relative:text" stroked="f">
            <v:textbox inset="0,0,0,0">
              <w:txbxContent>
                <w:p w:rsidR="00BD4F2C" w:rsidRPr="00BB7A25" w:rsidRDefault="00BD4F2C" w:rsidP="00BB7A25">
                  <w:pPr>
                    <w:pStyle w:val="Caption"/>
                  </w:pPr>
                  <w:r>
                    <w:t xml:space="preserve">Figure </w:t>
                  </w:r>
                  <w:fldSimple w:instr=" SEQ Figure \* ARABIC ">
                    <w:r>
                      <w:rPr>
                        <w:noProof/>
                      </w:rPr>
                      <w:t>5</w:t>
                    </w:r>
                  </w:fldSimple>
                  <w:r>
                    <w:t xml:space="preserve"> (Simulation)</w:t>
                  </w:r>
                </w:p>
              </w:txbxContent>
            </v:textbox>
          </v:shape>
        </w:pict>
      </w:r>
    </w:p>
    <w:p w:rsidR="00F64486" w:rsidRPr="00F64486" w:rsidRDefault="00886F9C" w:rsidP="00623094">
      <w:pPr>
        <w:tabs>
          <w:tab w:val="left" w:pos="7740"/>
        </w:tabs>
        <w:rPr>
          <w:b/>
          <w:i/>
        </w:rPr>
      </w:pPr>
      <w:r w:rsidRPr="00886F9C">
        <w:rPr>
          <w:noProof/>
        </w:rPr>
        <w:pict>
          <v:shape id="_x0000_s1040" type="#_x0000_t202" style="position:absolute;margin-left:288.75pt;margin-top:1.95pt;width:217pt;height:14.25pt;z-index:251676672;mso-position-horizontal-relative:text;mso-position-vertical-relative:text" stroked="f">
            <v:textbox inset="0,0,0,0">
              <w:txbxContent>
                <w:p w:rsidR="00BD4F2C" w:rsidRPr="009D0967" w:rsidRDefault="00BD4F2C" w:rsidP="00BB7A25">
                  <w:pPr>
                    <w:pStyle w:val="Caption"/>
                    <w:rPr>
                      <w:noProof/>
                      <w:sz w:val="32"/>
                      <w:szCs w:val="32"/>
                    </w:rPr>
                  </w:pPr>
                  <w:r>
                    <w:t xml:space="preserve">Figure </w:t>
                  </w:r>
                  <w:fldSimple w:instr=" SEQ Figure \* ARABIC ">
                    <w:r>
                      <w:rPr>
                        <w:noProof/>
                      </w:rPr>
                      <w:t>6</w:t>
                    </w:r>
                  </w:fldSimple>
                  <w:r>
                    <w:t xml:space="preserve"> (S-Parameters)</w:t>
                  </w:r>
                </w:p>
              </w:txbxContent>
            </v:textbox>
          </v:shape>
        </w:pict>
      </w:r>
      <w:r w:rsidR="00BB7A25">
        <w:rPr>
          <w:b/>
          <w:i/>
          <w:noProof/>
        </w:rPr>
        <w:drawing>
          <wp:anchor distT="0" distB="0" distL="114300" distR="114300" simplePos="0" relativeHeight="251668480" behindDoc="1" locked="0" layoutInCell="1" allowOverlap="1">
            <wp:simplePos x="0" y="0"/>
            <wp:positionH relativeFrom="column">
              <wp:posOffset>1543050</wp:posOffset>
            </wp:positionH>
            <wp:positionV relativeFrom="paragraph">
              <wp:posOffset>43815</wp:posOffset>
            </wp:positionV>
            <wp:extent cx="1876425" cy="3124200"/>
            <wp:effectExtent l="19050" t="0" r="9525" b="0"/>
            <wp:wrapNone/>
            <wp:docPr id="13" name="Picture 10" descr="P:\SD1003\Pics\Lommen Anten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SD1003\Pics\Lommen Antenna.jpg"/>
                    <pic:cNvPicPr>
                      <a:picLocks noChangeAspect="1" noChangeArrowheads="1"/>
                    </pic:cNvPicPr>
                  </pic:nvPicPr>
                  <pic:blipFill>
                    <a:blip r:embed="rId11" cstate="print"/>
                    <a:srcRect/>
                    <a:stretch>
                      <a:fillRect/>
                    </a:stretch>
                  </pic:blipFill>
                  <pic:spPr bwMode="auto">
                    <a:xfrm>
                      <a:off x="0" y="0"/>
                      <a:ext cx="1876425" cy="3124200"/>
                    </a:xfrm>
                    <a:prstGeom prst="rect">
                      <a:avLst/>
                    </a:prstGeom>
                    <a:noFill/>
                    <a:ln w="9525">
                      <a:noFill/>
                      <a:miter lim="800000"/>
                      <a:headEnd/>
                      <a:tailEnd/>
                    </a:ln>
                  </pic:spPr>
                </pic:pic>
              </a:graphicData>
            </a:graphic>
          </wp:anchor>
        </w:drawing>
      </w:r>
      <w:r w:rsidR="00BB7A25">
        <w:rPr>
          <w:b/>
          <w:i/>
          <w:noProof/>
        </w:rPr>
        <w:drawing>
          <wp:anchor distT="0" distB="0" distL="114300" distR="114300" simplePos="0" relativeHeight="251667456" behindDoc="1" locked="0" layoutInCell="1" allowOverlap="1">
            <wp:simplePos x="0" y="0"/>
            <wp:positionH relativeFrom="column">
              <wp:posOffset>-628650</wp:posOffset>
            </wp:positionH>
            <wp:positionV relativeFrom="paragraph">
              <wp:posOffset>129540</wp:posOffset>
            </wp:positionV>
            <wp:extent cx="1752600" cy="2590800"/>
            <wp:effectExtent l="19050" t="0" r="0" b="0"/>
            <wp:wrapNone/>
            <wp:docPr id="12" name="Picture 9" descr="P:\SD1003\Pics\Patch_Board_Outl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SD1003\Pics\Patch_Board_Outline.JPG"/>
                    <pic:cNvPicPr>
                      <a:picLocks noChangeAspect="1" noChangeArrowheads="1"/>
                    </pic:cNvPicPr>
                  </pic:nvPicPr>
                  <pic:blipFill>
                    <a:blip r:embed="rId12" cstate="print"/>
                    <a:srcRect/>
                    <a:stretch>
                      <a:fillRect/>
                    </a:stretch>
                  </pic:blipFill>
                  <pic:spPr bwMode="auto">
                    <a:xfrm>
                      <a:off x="0" y="0"/>
                      <a:ext cx="1752600" cy="2590800"/>
                    </a:xfrm>
                    <a:prstGeom prst="rect">
                      <a:avLst/>
                    </a:prstGeom>
                    <a:noFill/>
                    <a:ln w="9525">
                      <a:noFill/>
                      <a:miter lim="800000"/>
                      <a:headEnd/>
                      <a:tailEnd/>
                    </a:ln>
                  </pic:spPr>
                </pic:pic>
              </a:graphicData>
            </a:graphic>
          </wp:anchor>
        </w:drawing>
      </w:r>
    </w:p>
    <w:p w:rsidR="00F64486" w:rsidRDefault="00BB7A25" w:rsidP="00623094">
      <w:pPr>
        <w:tabs>
          <w:tab w:val="left" w:pos="7740"/>
        </w:tabs>
        <w:rPr>
          <w:b/>
          <w:sz w:val="32"/>
          <w:szCs w:val="32"/>
        </w:rPr>
      </w:pPr>
      <w:r>
        <w:rPr>
          <w:b/>
          <w:noProof/>
          <w:sz w:val="32"/>
          <w:szCs w:val="32"/>
        </w:rPr>
        <w:drawing>
          <wp:anchor distT="0" distB="0" distL="114300" distR="114300" simplePos="0" relativeHeight="251670528" behindDoc="1" locked="0" layoutInCell="1" allowOverlap="1">
            <wp:simplePos x="0" y="0"/>
            <wp:positionH relativeFrom="column">
              <wp:posOffset>3667125</wp:posOffset>
            </wp:positionH>
            <wp:positionV relativeFrom="paragraph">
              <wp:posOffset>30480</wp:posOffset>
            </wp:positionV>
            <wp:extent cx="2755900" cy="2162175"/>
            <wp:effectExtent l="19050" t="0" r="6350" b="0"/>
            <wp:wrapNone/>
            <wp:docPr id="15" name="Picture 12" descr="P:\SD1003\Pics\Antenna_Sparamet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SD1003\Pics\Antenna_Sparameters.JPG"/>
                    <pic:cNvPicPr>
                      <a:picLocks noChangeAspect="1" noChangeArrowheads="1"/>
                    </pic:cNvPicPr>
                  </pic:nvPicPr>
                  <pic:blipFill>
                    <a:blip r:embed="rId13" cstate="print"/>
                    <a:srcRect/>
                    <a:stretch>
                      <a:fillRect/>
                    </a:stretch>
                  </pic:blipFill>
                  <pic:spPr bwMode="auto">
                    <a:xfrm>
                      <a:off x="0" y="0"/>
                      <a:ext cx="2755900" cy="2162175"/>
                    </a:xfrm>
                    <a:prstGeom prst="rect">
                      <a:avLst/>
                    </a:prstGeom>
                    <a:noFill/>
                    <a:ln w="9525">
                      <a:noFill/>
                      <a:miter lim="800000"/>
                      <a:headEnd/>
                      <a:tailEnd/>
                    </a:ln>
                  </pic:spPr>
                </pic:pic>
              </a:graphicData>
            </a:graphic>
          </wp:anchor>
        </w:drawing>
      </w: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886F9C" w:rsidP="00623094">
      <w:pPr>
        <w:tabs>
          <w:tab w:val="left" w:pos="7740"/>
        </w:tabs>
        <w:rPr>
          <w:b/>
          <w:sz w:val="32"/>
          <w:szCs w:val="32"/>
        </w:rPr>
      </w:pPr>
      <w:r w:rsidRPr="00886F9C">
        <w:rPr>
          <w:noProof/>
        </w:rPr>
        <w:pict>
          <v:shape id="_x0000_s1041" type="#_x0000_t202" style="position:absolute;margin-left:69.75pt;margin-top:15.65pt;width:340.5pt;height:13.5pt;z-index:251678720;mso-position-horizontal-relative:text;mso-position-vertical-relative:text" stroked="f">
            <v:textbox inset="0,0,0,0">
              <w:txbxContent>
                <w:p w:rsidR="00BD4F2C" w:rsidRPr="00923159" w:rsidRDefault="00BD4F2C" w:rsidP="00BB7A25">
                  <w:pPr>
                    <w:pStyle w:val="Caption"/>
                    <w:rPr>
                      <w:noProof/>
                      <w:sz w:val="32"/>
                      <w:szCs w:val="32"/>
                    </w:rPr>
                  </w:pPr>
                  <w:r>
                    <w:t xml:space="preserve">Figure </w:t>
                  </w:r>
                  <w:fldSimple w:instr=" SEQ Figure \* ARABIC ">
                    <w:r>
                      <w:rPr>
                        <w:noProof/>
                      </w:rPr>
                      <w:t>7</w:t>
                    </w:r>
                  </w:fldSimple>
                  <w:r>
                    <w:t xml:space="preserve"> (Power Characteristics)</w:t>
                  </w:r>
                </w:p>
              </w:txbxContent>
            </v:textbox>
          </v:shape>
        </w:pict>
      </w:r>
    </w:p>
    <w:p w:rsidR="00F64486" w:rsidRDefault="00BB7A25" w:rsidP="00623094">
      <w:pPr>
        <w:tabs>
          <w:tab w:val="left" w:pos="7740"/>
        </w:tabs>
        <w:rPr>
          <w:b/>
          <w:sz w:val="32"/>
          <w:szCs w:val="32"/>
        </w:rPr>
      </w:pPr>
      <w:r>
        <w:rPr>
          <w:b/>
          <w:noProof/>
          <w:sz w:val="32"/>
          <w:szCs w:val="32"/>
        </w:rPr>
        <w:drawing>
          <wp:anchor distT="0" distB="0" distL="114300" distR="114300" simplePos="0" relativeHeight="251669504" behindDoc="1" locked="0" layoutInCell="1" allowOverlap="1">
            <wp:simplePos x="0" y="0"/>
            <wp:positionH relativeFrom="column">
              <wp:posOffset>885825</wp:posOffset>
            </wp:positionH>
            <wp:positionV relativeFrom="paragraph">
              <wp:posOffset>136525</wp:posOffset>
            </wp:positionV>
            <wp:extent cx="4324350" cy="3276600"/>
            <wp:effectExtent l="19050" t="0" r="0" b="0"/>
            <wp:wrapNone/>
            <wp:docPr id="14" name="Picture 11" descr="P:\SD1003\Pics\Antenna_Pow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SD1003\Pics\Antenna_Power.JPG"/>
                    <pic:cNvPicPr>
                      <a:picLocks noChangeAspect="1" noChangeArrowheads="1"/>
                    </pic:cNvPicPr>
                  </pic:nvPicPr>
                  <pic:blipFill>
                    <a:blip r:embed="rId14" cstate="print"/>
                    <a:srcRect/>
                    <a:stretch>
                      <a:fillRect/>
                    </a:stretch>
                  </pic:blipFill>
                  <pic:spPr bwMode="auto">
                    <a:xfrm>
                      <a:off x="0" y="0"/>
                      <a:ext cx="4324350" cy="3276600"/>
                    </a:xfrm>
                    <a:prstGeom prst="rect">
                      <a:avLst/>
                    </a:prstGeom>
                    <a:noFill/>
                    <a:ln w="9525">
                      <a:noFill/>
                      <a:miter lim="800000"/>
                      <a:headEnd/>
                      <a:tailEnd/>
                    </a:ln>
                  </pic:spPr>
                </pic:pic>
              </a:graphicData>
            </a:graphic>
          </wp:anchor>
        </w:drawing>
      </w: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F64486" w:rsidRDefault="00F64486" w:rsidP="00623094">
      <w:pPr>
        <w:tabs>
          <w:tab w:val="left" w:pos="7740"/>
        </w:tabs>
        <w:rPr>
          <w:b/>
          <w:sz w:val="32"/>
          <w:szCs w:val="32"/>
        </w:rPr>
      </w:pPr>
    </w:p>
    <w:p w:rsidR="008417A9" w:rsidRDefault="008417A9" w:rsidP="00465A1A">
      <w:pPr>
        <w:rPr>
          <w:b/>
          <w:sz w:val="32"/>
          <w:szCs w:val="32"/>
        </w:rPr>
      </w:pPr>
    </w:p>
    <w:p w:rsidR="00465A1A" w:rsidRDefault="00465A1A" w:rsidP="00465A1A">
      <w:pPr>
        <w:rPr>
          <w:b/>
          <w:sz w:val="32"/>
          <w:szCs w:val="32"/>
        </w:rPr>
      </w:pPr>
      <w:r>
        <w:rPr>
          <w:b/>
          <w:sz w:val="32"/>
          <w:szCs w:val="32"/>
        </w:rPr>
        <w:lastRenderedPageBreak/>
        <w:t>Design Implementation Methods</w:t>
      </w:r>
    </w:p>
    <w:p w:rsidR="00465A1A" w:rsidRDefault="00465A1A" w:rsidP="00465A1A">
      <w:pPr>
        <w:rPr>
          <w:b/>
          <w:sz w:val="32"/>
          <w:szCs w:val="32"/>
        </w:rPr>
      </w:pPr>
    </w:p>
    <w:p w:rsidR="00465A1A" w:rsidRDefault="00465A1A" w:rsidP="00465A1A">
      <w:pPr>
        <w:rPr>
          <w:b/>
          <w:i/>
        </w:rPr>
      </w:pPr>
      <w:r w:rsidRPr="00F14A2D">
        <w:rPr>
          <w:b/>
          <w:i/>
        </w:rPr>
        <w:t>PCB</w:t>
      </w:r>
    </w:p>
    <w:p w:rsidR="008F1C67" w:rsidRDefault="008F1C67" w:rsidP="00465A1A">
      <w:pPr>
        <w:rPr>
          <w:b/>
          <w:i/>
        </w:rPr>
      </w:pPr>
    </w:p>
    <w:p w:rsidR="008F1C67" w:rsidRPr="008F1C67" w:rsidRDefault="008F1C67" w:rsidP="00465A1A">
      <w:r>
        <w:t xml:space="preserve">The PCB was designed using </w:t>
      </w:r>
      <w:proofErr w:type="spellStart"/>
      <w:r>
        <w:t>Multisim</w:t>
      </w:r>
      <w:proofErr w:type="spellEnd"/>
      <w:r>
        <w:t xml:space="preserve"> and </w:t>
      </w:r>
      <w:proofErr w:type="spellStart"/>
      <w:r>
        <w:t>Ultiboard</w:t>
      </w:r>
      <w:proofErr w:type="spellEnd"/>
      <w:r>
        <w:t>.  Impedance matching was done using an educated trial and error process.  Systematic replacement of capacitors and inductors in the matching network was performed in order to obtain the most desirable insertion loss for the PCB</w:t>
      </w:r>
      <w:r w:rsidR="003D4273">
        <w:t>.  The best insertion loss was -36 dB.</w:t>
      </w: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886F9C" w:rsidP="00623094">
      <w:pPr>
        <w:tabs>
          <w:tab w:val="left" w:pos="7740"/>
        </w:tabs>
        <w:rPr>
          <w:b/>
          <w:sz w:val="32"/>
          <w:szCs w:val="32"/>
        </w:rPr>
      </w:pPr>
      <w:r w:rsidRPr="00886F9C">
        <w:rPr>
          <w:noProof/>
        </w:rPr>
        <w:pict>
          <v:shape id="_x0000_s1042" type="#_x0000_t202" style="position:absolute;margin-left:7.5pt;margin-top:8.55pt;width:466.5pt;height:11.25pt;z-index:251681792;mso-position-horizontal-relative:text;mso-position-vertical-relative:text" stroked="f">
            <v:textbox style="mso-next-textbox:#_x0000_s1042" inset="0,0,0,0">
              <w:txbxContent>
                <w:p w:rsidR="00BD4F2C" w:rsidRPr="003A407A" w:rsidRDefault="00BD4F2C" w:rsidP="003D4273">
                  <w:pPr>
                    <w:pStyle w:val="Caption"/>
                    <w:rPr>
                      <w:noProof/>
                      <w:sz w:val="32"/>
                      <w:szCs w:val="32"/>
                    </w:rPr>
                  </w:pPr>
                  <w:r>
                    <w:t xml:space="preserve">Figure </w:t>
                  </w:r>
                  <w:fldSimple w:instr=" SEQ Figure \* ARABIC ">
                    <w:r>
                      <w:rPr>
                        <w:noProof/>
                      </w:rPr>
                      <w:t>8</w:t>
                    </w:r>
                  </w:fldSimple>
                  <w:r>
                    <w:t xml:space="preserve"> (PCB Insertion Loss)</w:t>
                  </w:r>
                </w:p>
              </w:txbxContent>
            </v:textbox>
          </v:shape>
        </w:pict>
      </w:r>
    </w:p>
    <w:p w:rsidR="00465A1A" w:rsidRDefault="003D4273" w:rsidP="00623094">
      <w:pPr>
        <w:tabs>
          <w:tab w:val="left" w:pos="7740"/>
        </w:tabs>
        <w:rPr>
          <w:b/>
          <w:sz w:val="32"/>
          <w:szCs w:val="32"/>
        </w:rPr>
      </w:pPr>
      <w:r>
        <w:rPr>
          <w:b/>
          <w:noProof/>
          <w:sz w:val="32"/>
          <w:szCs w:val="32"/>
        </w:rPr>
        <w:drawing>
          <wp:anchor distT="0" distB="0" distL="114300" distR="114300" simplePos="0" relativeHeight="251679744" behindDoc="1" locked="0" layoutInCell="1" allowOverlap="1">
            <wp:simplePos x="0" y="0"/>
            <wp:positionH relativeFrom="column">
              <wp:posOffset>95250</wp:posOffset>
            </wp:positionH>
            <wp:positionV relativeFrom="paragraph">
              <wp:posOffset>17780</wp:posOffset>
            </wp:positionV>
            <wp:extent cx="5924550" cy="3543300"/>
            <wp:effectExtent l="19050" t="0" r="0" b="0"/>
            <wp:wrapNone/>
            <wp:docPr id="16" name="Picture 13" descr="P:\SD1003\Pics\IMAG0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SD1003\Pics\IMAG0113.jpg"/>
                    <pic:cNvPicPr>
                      <a:picLocks noChangeAspect="1" noChangeArrowheads="1"/>
                    </pic:cNvPicPr>
                  </pic:nvPicPr>
                  <pic:blipFill>
                    <a:blip r:embed="rId15" cstate="print"/>
                    <a:srcRect/>
                    <a:stretch>
                      <a:fillRect/>
                    </a:stretch>
                  </pic:blipFill>
                  <pic:spPr bwMode="auto">
                    <a:xfrm>
                      <a:off x="0" y="0"/>
                      <a:ext cx="5924550" cy="3543300"/>
                    </a:xfrm>
                    <a:prstGeom prst="rect">
                      <a:avLst/>
                    </a:prstGeom>
                    <a:noFill/>
                    <a:ln w="9525">
                      <a:noFill/>
                      <a:miter lim="800000"/>
                      <a:headEnd/>
                      <a:tailEnd/>
                    </a:ln>
                  </pic:spPr>
                </pic:pic>
              </a:graphicData>
            </a:graphic>
          </wp:anchor>
        </w:drawing>
      </w: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465A1A" w:rsidRDefault="00465A1A" w:rsidP="00623094">
      <w:pPr>
        <w:tabs>
          <w:tab w:val="left" w:pos="7740"/>
        </w:tabs>
        <w:rPr>
          <w:b/>
          <w:sz w:val="32"/>
          <w:szCs w:val="32"/>
        </w:rPr>
      </w:pPr>
    </w:p>
    <w:p w:rsidR="008417A9" w:rsidRDefault="008417A9" w:rsidP="00623094">
      <w:pPr>
        <w:tabs>
          <w:tab w:val="left" w:pos="7740"/>
        </w:tabs>
        <w:rPr>
          <w:b/>
          <w:sz w:val="32"/>
          <w:szCs w:val="32"/>
        </w:rPr>
      </w:pPr>
    </w:p>
    <w:p w:rsidR="00623094" w:rsidRDefault="00623094" w:rsidP="00623094">
      <w:pPr>
        <w:tabs>
          <w:tab w:val="left" w:pos="7740"/>
        </w:tabs>
        <w:rPr>
          <w:b/>
          <w:sz w:val="32"/>
          <w:szCs w:val="32"/>
        </w:rPr>
      </w:pPr>
      <w:r>
        <w:rPr>
          <w:b/>
          <w:sz w:val="32"/>
          <w:szCs w:val="32"/>
        </w:rPr>
        <w:lastRenderedPageBreak/>
        <w:t>Cost</w:t>
      </w:r>
    </w:p>
    <w:p w:rsidR="00623094" w:rsidRDefault="00623094" w:rsidP="00623094">
      <w:pPr>
        <w:tabs>
          <w:tab w:val="left" w:pos="7740"/>
        </w:tabs>
        <w:rPr>
          <w:b/>
          <w:sz w:val="32"/>
          <w:szCs w:val="32"/>
        </w:rPr>
      </w:pPr>
    </w:p>
    <w:p w:rsidR="00623094" w:rsidRDefault="00623094" w:rsidP="00623094">
      <w:pPr>
        <w:rPr>
          <w:b/>
          <w:i/>
        </w:rPr>
      </w:pPr>
      <w:r w:rsidRPr="00623094">
        <w:rPr>
          <w:b/>
          <w:i/>
        </w:rPr>
        <w:t>Budget</w:t>
      </w:r>
    </w:p>
    <w:p w:rsidR="00623094" w:rsidRPr="00623094" w:rsidRDefault="00623094" w:rsidP="00623094">
      <w:pPr>
        <w:rPr>
          <w:i/>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07"/>
        <w:gridCol w:w="1531"/>
        <w:gridCol w:w="1144"/>
        <w:gridCol w:w="1807"/>
        <w:gridCol w:w="1126"/>
        <w:gridCol w:w="1561"/>
      </w:tblGrid>
      <w:tr w:rsidR="00623094" w:rsidRPr="00DF68C7" w:rsidTr="00F64486">
        <w:tc>
          <w:tcPr>
            <w:tcW w:w="0" w:type="auto"/>
            <w:vAlign w:val="bottom"/>
          </w:tcPr>
          <w:p w:rsidR="00623094" w:rsidRPr="00DF68C7" w:rsidRDefault="00623094" w:rsidP="00F64486">
            <w:pPr>
              <w:jc w:val="center"/>
              <w:rPr>
                <w:b/>
                <w:bCs/>
                <w:color w:val="000000"/>
              </w:rPr>
            </w:pPr>
            <w:r w:rsidRPr="00DF68C7">
              <w:rPr>
                <w:b/>
                <w:bCs/>
                <w:color w:val="000000"/>
              </w:rPr>
              <w:t>Part</w:t>
            </w:r>
          </w:p>
        </w:tc>
        <w:tc>
          <w:tcPr>
            <w:tcW w:w="0" w:type="auto"/>
            <w:vAlign w:val="bottom"/>
          </w:tcPr>
          <w:p w:rsidR="00623094" w:rsidRPr="00DF68C7" w:rsidRDefault="00623094" w:rsidP="00F64486">
            <w:pPr>
              <w:jc w:val="center"/>
              <w:rPr>
                <w:b/>
                <w:bCs/>
                <w:color w:val="000000"/>
              </w:rPr>
            </w:pPr>
            <w:r w:rsidRPr="00DF68C7">
              <w:rPr>
                <w:b/>
                <w:bCs/>
                <w:color w:val="000000"/>
              </w:rPr>
              <w:t>Quantity</w:t>
            </w:r>
          </w:p>
        </w:tc>
        <w:tc>
          <w:tcPr>
            <w:tcW w:w="0" w:type="auto"/>
            <w:vAlign w:val="bottom"/>
          </w:tcPr>
          <w:p w:rsidR="00623094" w:rsidRPr="00DF68C7" w:rsidRDefault="00623094" w:rsidP="00F64486">
            <w:pPr>
              <w:jc w:val="center"/>
              <w:rPr>
                <w:b/>
                <w:bCs/>
                <w:color w:val="000000"/>
              </w:rPr>
            </w:pPr>
            <w:r w:rsidRPr="00DF68C7">
              <w:rPr>
                <w:b/>
                <w:bCs/>
                <w:color w:val="000000"/>
              </w:rPr>
              <w:t>Retail Cost</w:t>
            </w:r>
          </w:p>
        </w:tc>
        <w:tc>
          <w:tcPr>
            <w:tcW w:w="0" w:type="auto"/>
            <w:vAlign w:val="bottom"/>
          </w:tcPr>
          <w:p w:rsidR="00623094" w:rsidRPr="00DF68C7" w:rsidRDefault="00623094" w:rsidP="00F64486">
            <w:pPr>
              <w:jc w:val="center"/>
              <w:rPr>
                <w:b/>
                <w:bCs/>
                <w:color w:val="000000"/>
              </w:rPr>
            </w:pPr>
            <w:r w:rsidRPr="00DF68C7">
              <w:rPr>
                <w:b/>
                <w:bCs/>
                <w:color w:val="000000"/>
              </w:rPr>
              <w:t>Expected Cost</w:t>
            </w:r>
          </w:p>
        </w:tc>
        <w:tc>
          <w:tcPr>
            <w:tcW w:w="0" w:type="auto"/>
            <w:vAlign w:val="bottom"/>
          </w:tcPr>
          <w:p w:rsidR="00623094" w:rsidRPr="00DF68C7" w:rsidRDefault="00623094" w:rsidP="00F64486">
            <w:pPr>
              <w:jc w:val="center"/>
              <w:rPr>
                <w:b/>
                <w:bCs/>
                <w:color w:val="000000"/>
              </w:rPr>
            </w:pPr>
            <w:r w:rsidRPr="00DF68C7">
              <w:rPr>
                <w:b/>
                <w:bCs/>
                <w:color w:val="000000"/>
              </w:rPr>
              <w:t>Total Cost</w:t>
            </w:r>
          </w:p>
        </w:tc>
        <w:tc>
          <w:tcPr>
            <w:tcW w:w="0" w:type="auto"/>
            <w:vAlign w:val="bottom"/>
          </w:tcPr>
          <w:p w:rsidR="00623094" w:rsidRPr="00DF68C7" w:rsidRDefault="00623094" w:rsidP="00F64486">
            <w:pPr>
              <w:jc w:val="center"/>
              <w:rPr>
                <w:b/>
                <w:bCs/>
                <w:color w:val="000000"/>
              </w:rPr>
            </w:pPr>
            <w:r w:rsidRPr="00DF68C7">
              <w:rPr>
                <w:b/>
                <w:bCs/>
                <w:color w:val="000000"/>
              </w:rPr>
              <w:t>Notes</w:t>
            </w:r>
          </w:p>
        </w:tc>
      </w:tr>
      <w:tr w:rsidR="00623094" w:rsidRPr="00DF68C7" w:rsidTr="00F64486">
        <w:tc>
          <w:tcPr>
            <w:tcW w:w="0" w:type="auto"/>
            <w:vAlign w:val="center"/>
          </w:tcPr>
          <w:p w:rsidR="00623094" w:rsidRPr="00DF68C7" w:rsidRDefault="00623094" w:rsidP="00F64486">
            <w:pPr>
              <w:jc w:val="center"/>
              <w:rPr>
                <w:color w:val="000000"/>
              </w:rPr>
            </w:pPr>
            <w:r w:rsidRPr="00DF68C7">
              <w:rPr>
                <w:color w:val="000000"/>
              </w:rPr>
              <w:t>2.4 GHz wireless-G router</w:t>
            </w:r>
          </w:p>
        </w:tc>
        <w:tc>
          <w:tcPr>
            <w:tcW w:w="0" w:type="auto"/>
            <w:vAlign w:val="center"/>
          </w:tcPr>
          <w:p w:rsidR="00623094" w:rsidRPr="00DF68C7" w:rsidRDefault="00623094" w:rsidP="00F64486">
            <w:pPr>
              <w:jc w:val="center"/>
              <w:rPr>
                <w:color w:val="000000"/>
              </w:rPr>
            </w:pPr>
            <w:r w:rsidRPr="00DF68C7">
              <w:rPr>
                <w:color w:val="000000"/>
              </w:rPr>
              <w:t>1</w:t>
            </w:r>
          </w:p>
        </w:tc>
        <w:tc>
          <w:tcPr>
            <w:tcW w:w="0" w:type="auto"/>
            <w:vAlign w:val="center"/>
          </w:tcPr>
          <w:p w:rsidR="00623094" w:rsidRPr="00DF68C7" w:rsidRDefault="00623094" w:rsidP="00F64486">
            <w:pPr>
              <w:jc w:val="center"/>
              <w:rPr>
                <w:color w:val="000000"/>
              </w:rPr>
            </w:pPr>
            <w:r w:rsidRPr="00DF68C7">
              <w:rPr>
                <w:color w:val="000000"/>
              </w:rPr>
              <w:t xml:space="preserve">$41.99 </w:t>
            </w:r>
          </w:p>
        </w:tc>
        <w:tc>
          <w:tcPr>
            <w:tcW w:w="0" w:type="auto"/>
            <w:vAlign w:val="center"/>
          </w:tcPr>
          <w:p w:rsidR="00623094" w:rsidRPr="00DF68C7" w:rsidRDefault="00623094" w:rsidP="00F64486">
            <w:pPr>
              <w:jc w:val="center"/>
              <w:rPr>
                <w:color w:val="000000"/>
              </w:rPr>
            </w:pPr>
            <w:r w:rsidRPr="00DF68C7">
              <w:rPr>
                <w:color w:val="000000"/>
              </w:rPr>
              <w:t xml:space="preserve">$41.99 </w:t>
            </w:r>
          </w:p>
        </w:tc>
        <w:tc>
          <w:tcPr>
            <w:tcW w:w="0" w:type="auto"/>
            <w:vAlign w:val="center"/>
          </w:tcPr>
          <w:p w:rsidR="00623094" w:rsidRPr="00DF68C7" w:rsidRDefault="00623094" w:rsidP="00F64486">
            <w:pPr>
              <w:jc w:val="center"/>
              <w:rPr>
                <w:color w:val="000000"/>
              </w:rPr>
            </w:pPr>
            <w:r w:rsidRPr="00DF68C7">
              <w:rPr>
                <w:color w:val="000000"/>
              </w:rPr>
              <w:t xml:space="preserve">$41.99 </w:t>
            </w:r>
          </w:p>
        </w:tc>
        <w:tc>
          <w:tcPr>
            <w:tcW w:w="0" w:type="auto"/>
            <w:vAlign w:val="bottom"/>
          </w:tcPr>
          <w:p w:rsidR="00623094" w:rsidRPr="00DF68C7" w:rsidRDefault="00623094" w:rsidP="00F64486">
            <w:pPr>
              <w:rPr>
                <w:color w:val="000000"/>
              </w:rPr>
            </w:pPr>
            <w:proofErr w:type="spellStart"/>
            <w:r w:rsidRPr="00DF68C7">
              <w:rPr>
                <w:color w:val="000000"/>
              </w:rPr>
              <w:t>Ebay</w:t>
            </w:r>
            <w:proofErr w:type="spellEnd"/>
          </w:p>
        </w:tc>
      </w:tr>
      <w:tr w:rsidR="00623094" w:rsidRPr="00DF68C7" w:rsidTr="00F64486">
        <w:tc>
          <w:tcPr>
            <w:tcW w:w="0" w:type="auto"/>
            <w:vAlign w:val="center"/>
          </w:tcPr>
          <w:p w:rsidR="00623094" w:rsidRPr="00DF68C7" w:rsidRDefault="00623094" w:rsidP="00F64486">
            <w:pPr>
              <w:jc w:val="center"/>
              <w:rPr>
                <w:color w:val="000000"/>
              </w:rPr>
            </w:pPr>
            <w:r w:rsidRPr="00DF68C7">
              <w:rPr>
                <w:color w:val="000000"/>
              </w:rPr>
              <w:t>Capacitors (1pF to 150pF)</w:t>
            </w:r>
          </w:p>
        </w:tc>
        <w:tc>
          <w:tcPr>
            <w:tcW w:w="0" w:type="auto"/>
            <w:vAlign w:val="center"/>
          </w:tcPr>
          <w:p w:rsidR="00623094" w:rsidRPr="00DF68C7" w:rsidRDefault="00623094" w:rsidP="00F64486">
            <w:pPr>
              <w:jc w:val="center"/>
              <w:rPr>
                <w:color w:val="000000"/>
              </w:rPr>
            </w:pPr>
            <w:r w:rsidRPr="00DF68C7">
              <w:rPr>
                <w:color w:val="000000"/>
              </w:rPr>
              <w:t>30 (various sizes)</w:t>
            </w:r>
          </w:p>
        </w:tc>
        <w:tc>
          <w:tcPr>
            <w:tcW w:w="0" w:type="auto"/>
            <w:vAlign w:val="center"/>
          </w:tcPr>
          <w:p w:rsidR="00623094" w:rsidRPr="00DF68C7" w:rsidRDefault="00623094" w:rsidP="00F64486">
            <w:pPr>
              <w:jc w:val="center"/>
              <w:rPr>
                <w:color w:val="000000"/>
              </w:rPr>
            </w:pPr>
            <w:r w:rsidRPr="00DF68C7">
              <w:rPr>
                <w:color w:val="000000"/>
              </w:rPr>
              <w:t>Various</w:t>
            </w:r>
          </w:p>
        </w:tc>
        <w:tc>
          <w:tcPr>
            <w:tcW w:w="0" w:type="auto"/>
            <w:vAlign w:val="center"/>
          </w:tcPr>
          <w:p w:rsidR="00623094" w:rsidRPr="00DF68C7" w:rsidRDefault="00623094" w:rsidP="00F64486">
            <w:pPr>
              <w:jc w:val="center"/>
              <w:rPr>
                <w:color w:val="000000"/>
              </w:rPr>
            </w:pPr>
            <w:r w:rsidRPr="00DF68C7">
              <w:rPr>
                <w:color w:val="000000"/>
              </w:rPr>
              <w:t>$1.40 for all needed caps</w:t>
            </w:r>
          </w:p>
        </w:tc>
        <w:tc>
          <w:tcPr>
            <w:tcW w:w="0" w:type="auto"/>
            <w:vAlign w:val="center"/>
          </w:tcPr>
          <w:p w:rsidR="00623094" w:rsidRPr="00DF68C7" w:rsidRDefault="00623094" w:rsidP="00F64486">
            <w:pPr>
              <w:jc w:val="center"/>
              <w:rPr>
                <w:color w:val="000000"/>
              </w:rPr>
            </w:pPr>
            <w:r w:rsidRPr="00DF68C7">
              <w:rPr>
                <w:color w:val="000000"/>
              </w:rPr>
              <w:t xml:space="preserve">$1.40 </w:t>
            </w:r>
          </w:p>
        </w:tc>
        <w:tc>
          <w:tcPr>
            <w:tcW w:w="0" w:type="auto"/>
            <w:vAlign w:val="bottom"/>
          </w:tcPr>
          <w:p w:rsidR="00623094" w:rsidRPr="00DF68C7" w:rsidRDefault="00623094" w:rsidP="00F64486">
            <w:pPr>
              <w:rPr>
                <w:color w:val="000000"/>
              </w:rPr>
            </w:pPr>
            <w:proofErr w:type="spellStart"/>
            <w:r w:rsidRPr="00DF68C7">
              <w:rPr>
                <w:color w:val="000000"/>
              </w:rPr>
              <w:t>Digikey</w:t>
            </w:r>
            <w:proofErr w:type="spellEnd"/>
          </w:p>
        </w:tc>
      </w:tr>
      <w:tr w:rsidR="00623094" w:rsidRPr="00DF68C7" w:rsidTr="00F64486">
        <w:tc>
          <w:tcPr>
            <w:tcW w:w="0" w:type="auto"/>
            <w:vAlign w:val="center"/>
          </w:tcPr>
          <w:p w:rsidR="00623094" w:rsidRPr="00DF68C7" w:rsidRDefault="00623094" w:rsidP="00F64486">
            <w:pPr>
              <w:jc w:val="center"/>
              <w:rPr>
                <w:color w:val="333333"/>
              </w:rPr>
            </w:pPr>
            <w:r w:rsidRPr="00DF68C7">
              <w:rPr>
                <w:color w:val="333333"/>
              </w:rPr>
              <w:t xml:space="preserve">BAS 40-04 E6327 </w:t>
            </w:r>
            <w:proofErr w:type="spellStart"/>
            <w:r w:rsidRPr="00DF68C7">
              <w:rPr>
                <w:color w:val="333333"/>
              </w:rPr>
              <w:t>Schottky</w:t>
            </w:r>
            <w:proofErr w:type="spellEnd"/>
            <w:r w:rsidRPr="00DF68C7">
              <w:rPr>
                <w:color w:val="333333"/>
              </w:rPr>
              <w:t xml:space="preserve"> Diodes</w:t>
            </w:r>
          </w:p>
        </w:tc>
        <w:tc>
          <w:tcPr>
            <w:tcW w:w="0" w:type="auto"/>
            <w:vAlign w:val="center"/>
          </w:tcPr>
          <w:p w:rsidR="00623094" w:rsidRPr="00DF68C7" w:rsidRDefault="00623094" w:rsidP="00F64486">
            <w:pPr>
              <w:jc w:val="center"/>
              <w:rPr>
                <w:color w:val="000000"/>
              </w:rPr>
            </w:pPr>
            <w:r w:rsidRPr="00DF68C7">
              <w:rPr>
                <w:color w:val="000000"/>
              </w:rPr>
              <w:t>12</w:t>
            </w:r>
          </w:p>
        </w:tc>
        <w:tc>
          <w:tcPr>
            <w:tcW w:w="0" w:type="auto"/>
            <w:vAlign w:val="center"/>
          </w:tcPr>
          <w:p w:rsidR="00623094" w:rsidRPr="00DF68C7" w:rsidRDefault="00623094" w:rsidP="00F64486">
            <w:pPr>
              <w:jc w:val="center"/>
              <w:rPr>
                <w:color w:val="000000"/>
              </w:rPr>
            </w:pPr>
            <w:r w:rsidRPr="00DF68C7">
              <w:rPr>
                <w:color w:val="000000"/>
              </w:rPr>
              <w:t xml:space="preserve">$0.26 </w:t>
            </w:r>
          </w:p>
        </w:tc>
        <w:tc>
          <w:tcPr>
            <w:tcW w:w="0" w:type="auto"/>
            <w:vAlign w:val="center"/>
          </w:tcPr>
          <w:p w:rsidR="00623094" w:rsidRPr="00DF68C7" w:rsidRDefault="00623094" w:rsidP="00F64486">
            <w:pPr>
              <w:jc w:val="center"/>
              <w:rPr>
                <w:color w:val="000000"/>
              </w:rPr>
            </w:pPr>
            <w:r w:rsidRPr="00DF68C7">
              <w:rPr>
                <w:color w:val="000000"/>
              </w:rPr>
              <w:t xml:space="preserve">$0.26 </w:t>
            </w:r>
          </w:p>
        </w:tc>
        <w:tc>
          <w:tcPr>
            <w:tcW w:w="0" w:type="auto"/>
            <w:vAlign w:val="center"/>
          </w:tcPr>
          <w:p w:rsidR="00623094" w:rsidRPr="00DF68C7" w:rsidRDefault="00623094" w:rsidP="00F64486">
            <w:pPr>
              <w:jc w:val="center"/>
              <w:rPr>
                <w:color w:val="000000"/>
              </w:rPr>
            </w:pPr>
            <w:r w:rsidRPr="00DF68C7">
              <w:rPr>
                <w:color w:val="000000"/>
              </w:rPr>
              <w:t xml:space="preserve">$3.12 </w:t>
            </w:r>
          </w:p>
        </w:tc>
        <w:tc>
          <w:tcPr>
            <w:tcW w:w="0" w:type="auto"/>
            <w:vAlign w:val="bottom"/>
          </w:tcPr>
          <w:p w:rsidR="00623094" w:rsidRPr="00DF68C7" w:rsidRDefault="00623094" w:rsidP="00F64486">
            <w:pPr>
              <w:rPr>
                <w:color w:val="000000"/>
              </w:rPr>
            </w:pPr>
            <w:r w:rsidRPr="00DF68C7">
              <w:rPr>
                <w:color w:val="000000"/>
              </w:rPr>
              <w:t>Mouser</w:t>
            </w:r>
          </w:p>
        </w:tc>
      </w:tr>
      <w:tr w:rsidR="00623094" w:rsidRPr="00DF68C7" w:rsidTr="00F64486">
        <w:tc>
          <w:tcPr>
            <w:tcW w:w="0" w:type="auto"/>
            <w:vAlign w:val="center"/>
          </w:tcPr>
          <w:p w:rsidR="00623094" w:rsidRPr="00DF68C7" w:rsidRDefault="00623094" w:rsidP="00F64486">
            <w:pPr>
              <w:jc w:val="center"/>
              <w:rPr>
                <w:color w:val="000000"/>
              </w:rPr>
            </w:pPr>
            <w:r w:rsidRPr="00DF68C7">
              <w:rPr>
                <w:color w:val="000000"/>
              </w:rPr>
              <w:t>Mica 2.4 GHz SMD Antenna</w:t>
            </w:r>
          </w:p>
        </w:tc>
        <w:tc>
          <w:tcPr>
            <w:tcW w:w="0" w:type="auto"/>
            <w:vAlign w:val="center"/>
          </w:tcPr>
          <w:p w:rsidR="00623094" w:rsidRPr="00DF68C7" w:rsidRDefault="00623094" w:rsidP="00F64486">
            <w:pPr>
              <w:jc w:val="center"/>
              <w:rPr>
                <w:color w:val="000000"/>
              </w:rPr>
            </w:pPr>
            <w:r w:rsidRPr="00DF68C7">
              <w:rPr>
                <w:color w:val="000000"/>
              </w:rPr>
              <w:t>5</w:t>
            </w:r>
          </w:p>
        </w:tc>
        <w:tc>
          <w:tcPr>
            <w:tcW w:w="0" w:type="auto"/>
            <w:vAlign w:val="center"/>
          </w:tcPr>
          <w:p w:rsidR="00623094" w:rsidRPr="00DF68C7" w:rsidRDefault="00623094" w:rsidP="00F64486">
            <w:pPr>
              <w:jc w:val="center"/>
              <w:rPr>
                <w:color w:val="000000"/>
              </w:rPr>
            </w:pPr>
            <w:r w:rsidRPr="00DF68C7">
              <w:rPr>
                <w:color w:val="000000"/>
              </w:rPr>
              <w:t xml:space="preserve">$11.20 </w:t>
            </w:r>
          </w:p>
        </w:tc>
        <w:tc>
          <w:tcPr>
            <w:tcW w:w="0" w:type="auto"/>
            <w:vAlign w:val="center"/>
          </w:tcPr>
          <w:p w:rsidR="00623094" w:rsidRPr="00DF68C7" w:rsidRDefault="00623094" w:rsidP="00F64486">
            <w:pPr>
              <w:jc w:val="center"/>
              <w:rPr>
                <w:color w:val="000000"/>
              </w:rPr>
            </w:pPr>
            <w:r w:rsidRPr="00DF68C7">
              <w:rPr>
                <w:color w:val="000000"/>
              </w:rPr>
              <w:t xml:space="preserve">$11.20 </w:t>
            </w:r>
          </w:p>
        </w:tc>
        <w:tc>
          <w:tcPr>
            <w:tcW w:w="0" w:type="auto"/>
            <w:vAlign w:val="center"/>
          </w:tcPr>
          <w:p w:rsidR="00623094" w:rsidRPr="00DF68C7" w:rsidRDefault="00623094" w:rsidP="00F64486">
            <w:pPr>
              <w:jc w:val="center"/>
              <w:rPr>
                <w:color w:val="000000"/>
              </w:rPr>
            </w:pPr>
            <w:r w:rsidRPr="00DF68C7">
              <w:rPr>
                <w:color w:val="000000"/>
              </w:rPr>
              <w:t xml:space="preserve">$56.00 </w:t>
            </w:r>
          </w:p>
        </w:tc>
        <w:tc>
          <w:tcPr>
            <w:tcW w:w="0" w:type="auto"/>
            <w:vAlign w:val="bottom"/>
          </w:tcPr>
          <w:p w:rsidR="00623094" w:rsidRPr="00DF68C7" w:rsidRDefault="00623094" w:rsidP="00F64486">
            <w:pPr>
              <w:rPr>
                <w:color w:val="000000"/>
              </w:rPr>
            </w:pPr>
            <w:proofErr w:type="spellStart"/>
            <w:r w:rsidRPr="00DF68C7">
              <w:rPr>
                <w:color w:val="000000"/>
              </w:rPr>
              <w:t>Antenova</w:t>
            </w:r>
            <w:proofErr w:type="spellEnd"/>
          </w:p>
        </w:tc>
      </w:tr>
      <w:tr w:rsidR="00623094" w:rsidRPr="00DF68C7" w:rsidTr="00F64486">
        <w:tc>
          <w:tcPr>
            <w:tcW w:w="0" w:type="auto"/>
            <w:vAlign w:val="center"/>
          </w:tcPr>
          <w:p w:rsidR="00623094" w:rsidRPr="00DF68C7" w:rsidRDefault="00623094" w:rsidP="00F64486">
            <w:pPr>
              <w:jc w:val="center"/>
              <w:rPr>
                <w:color w:val="000000"/>
              </w:rPr>
            </w:pPr>
            <w:r>
              <w:rPr>
                <w:color w:val="000000"/>
              </w:rPr>
              <w:t>Components (caps and inductors)</w:t>
            </w:r>
          </w:p>
        </w:tc>
        <w:tc>
          <w:tcPr>
            <w:tcW w:w="0" w:type="auto"/>
            <w:vAlign w:val="center"/>
          </w:tcPr>
          <w:p w:rsidR="00623094" w:rsidRPr="00DF68C7" w:rsidRDefault="00623094" w:rsidP="00F64486">
            <w:pPr>
              <w:jc w:val="center"/>
              <w:rPr>
                <w:color w:val="000000"/>
              </w:rPr>
            </w:pPr>
            <w:r>
              <w:rPr>
                <w:color w:val="000000"/>
              </w:rPr>
              <w:t>100 (various sizes)</w:t>
            </w:r>
          </w:p>
        </w:tc>
        <w:tc>
          <w:tcPr>
            <w:tcW w:w="0" w:type="auto"/>
            <w:vAlign w:val="center"/>
          </w:tcPr>
          <w:p w:rsidR="00623094" w:rsidRPr="00DF68C7" w:rsidRDefault="00623094" w:rsidP="00F64486">
            <w:pPr>
              <w:jc w:val="center"/>
              <w:rPr>
                <w:color w:val="000000"/>
              </w:rPr>
            </w:pPr>
            <w:r>
              <w:rPr>
                <w:color w:val="000000"/>
              </w:rPr>
              <w:t>Various</w:t>
            </w:r>
          </w:p>
        </w:tc>
        <w:tc>
          <w:tcPr>
            <w:tcW w:w="0" w:type="auto"/>
            <w:vAlign w:val="center"/>
          </w:tcPr>
          <w:p w:rsidR="00623094" w:rsidRPr="00DF68C7" w:rsidRDefault="00623094" w:rsidP="00F64486">
            <w:pPr>
              <w:jc w:val="center"/>
              <w:rPr>
                <w:color w:val="000000"/>
              </w:rPr>
            </w:pPr>
            <w:r>
              <w:rPr>
                <w:color w:val="000000"/>
              </w:rPr>
              <w:t>$40</w:t>
            </w:r>
          </w:p>
        </w:tc>
        <w:tc>
          <w:tcPr>
            <w:tcW w:w="0" w:type="auto"/>
            <w:vAlign w:val="center"/>
          </w:tcPr>
          <w:p w:rsidR="00623094" w:rsidRPr="00DF68C7" w:rsidRDefault="00623094" w:rsidP="00F64486">
            <w:pPr>
              <w:jc w:val="center"/>
              <w:rPr>
                <w:color w:val="000000"/>
              </w:rPr>
            </w:pPr>
            <w:r w:rsidRPr="00DF68C7">
              <w:rPr>
                <w:color w:val="000000"/>
              </w:rPr>
              <w:t>$</w:t>
            </w:r>
            <w:r>
              <w:rPr>
                <w:color w:val="000000"/>
              </w:rPr>
              <w:t>40</w:t>
            </w:r>
            <w:r w:rsidRPr="00DF68C7">
              <w:rPr>
                <w:color w:val="000000"/>
              </w:rPr>
              <w:t xml:space="preserve"> </w:t>
            </w:r>
          </w:p>
        </w:tc>
        <w:tc>
          <w:tcPr>
            <w:tcW w:w="0" w:type="auto"/>
            <w:vAlign w:val="bottom"/>
          </w:tcPr>
          <w:p w:rsidR="00623094" w:rsidRPr="00DF68C7" w:rsidRDefault="00623094" w:rsidP="00F64486">
            <w:pPr>
              <w:rPr>
                <w:color w:val="000000"/>
              </w:rPr>
            </w:pPr>
            <w:proofErr w:type="spellStart"/>
            <w:r>
              <w:rPr>
                <w:color w:val="000000"/>
              </w:rPr>
              <w:t>Digikey</w:t>
            </w:r>
            <w:proofErr w:type="spellEnd"/>
          </w:p>
        </w:tc>
      </w:tr>
      <w:tr w:rsidR="00623094" w:rsidRPr="00DF68C7" w:rsidTr="00F64486">
        <w:trPr>
          <w:trHeight w:val="620"/>
        </w:trPr>
        <w:tc>
          <w:tcPr>
            <w:tcW w:w="0" w:type="auto"/>
            <w:vAlign w:val="bottom"/>
          </w:tcPr>
          <w:p w:rsidR="00623094" w:rsidRPr="00DF68C7" w:rsidRDefault="00623094" w:rsidP="00F64486">
            <w:pPr>
              <w:jc w:val="center"/>
              <w:rPr>
                <w:color w:val="000000"/>
              </w:rPr>
            </w:pPr>
            <w:proofErr w:type="spellStart"/>
            <w:r>
              <w:rPr>
                <w:color w:val="000000"/>
              </w:rPr>
              <w:t>Duroid</w:t>
            </w:r>
            <w:proofErr w:type="spellEnd"/>
            <w:r>
              <w:rPr>
                <w:color w:val="000000"/>
              </w:rPr>
              <w:t xml:space="preserve"> 5880</w:t>
            </w:r>
          </w:p>
        </w:tc>
        <w:tc>
          <w:tcPr>
            <w:tcW w:w="0" w:type="auto"/>
            <w:vAlign w:val="bottom"/>
          </w:tcPr>
          <w:p w:rsidR="00623094" w:rsidRPr="00DF68C7" w:rsidRDefault="00623094" w:rsidP="00F64486">
            <w:pPr>
              <w:jc w:val="center"/>
              <w:rPr>
                <w:color w:val="000000"/>
              </w:rPr>
            </w:pPr>
            <w:r>
              <w:rPr>
                <w:color w:val="000000"/>
              </w:rPr>
              <w:t>1</w:t>
            </w:r>
          </w:p>
        </w:tc>
        <w:tc>
          <w:tcPr>
            <w:tcW w:w="0" w:type="auto"/>
            <w:vAlign w:val="bottom"/>
          </w:tcPr>
          <w:p w:rsidR="00623094" w:rsidRPr="00DF68C7" w:rsidRDefault="00623094" w:rsidP="00F64486">
            <w:pPr>
              <w:jc w:val="center"/>
              <w:rPr>
                <w:color w:val="000000"/>
              </w:rPr>
            </w:pPr>
            <w:r>
              <w:rPr>
                <w:color w:val="000000"/>
              </w:rPr>
              <w:t>N/A</w:t>
            </w:r>
          </w:p>
        </w:tc>
        <w:tc>
          <w:tcPr>
            <w:tcW w:w="0" w:type="auto"/>
            <w:vAlign w:val="bottom"/>
          </w:tcPr>
          <w:p w:rsidR="00623094" w:rsidRPr="00AE408C" w:rsidRDefault="00623094" w:rsidP="00F64486">
            <w:pPr>
              <w:jc w:val="center"/>
              <w:rPr>
                <w:bCs/>
                <w:color w:val="000000"/>
              </w:rPr>
            </w:pPr>
            <w:r w:rsidRPr="00AE408C">
              <w:rPr>
                <w:bCs/>
                <w:color w:val="000000"/>
              </w:rPr>
              <w:t>Free</w:t>
            </w:r>
          </w:p>
        </w:tc>
        <w:tc>
          <w:tcPr>
            <w:tcW w:w="0" w:type="auto"/>
            <w:vAlign w:val="center"/>
          </w:tcPr>
          <w:p w:rsidR="00623094" w:rsidRPr="00DF68C7" w:rsidRDefault="00623094" w:rsidP="00F64486">
            <w:pPr>
              <w:jc w:val="center"/>
              <w:rPr>
                <w:color w:val="000000"/>
              </w:rPr>
            </w:pPr>
            <w:r>
              <w:rPr>
                <w:color w:val="000000"/>
              </w:rPr>
              <w:t>Free</w:t>
            </w:r>
          </w:p>
        </w:tc>
        <w:tc>
          <w:tcPr>
            <w:tcW w:w="0" w:type="auto"/>
            <w:vAlign w:val="bottom"/>
          </w:tcPr>
          <w:p w:rsidR="00623094" w:rsidRPr="00DF68C7" w:rsidRDefault="00623094" w:rsidP="00F64486">
            <w:pPr>
              <w:rPr>
                <w:color w:val="000000"/>
              </w:rPr>
            </w:pPr>
            <w:r>
              <w:rPr>
                <w:color w:val="000000"/>
              </w:rPr>
              <w:t>Received from Ben</w:t>
            </w:r>
          </w:p>
        </w:tc>
      </w:tr>
      <w:tr w:rsidR="00623094" w:rsidRPr="00DF68C7" w:rsidTr="00F64486">
        <w:tc>
          <w:tcPr>
            <w:tcW w:w="0" w:type="auto"/>
            <w:vAlign w:val="bottom"/>
          </w:tcPr>
          <w:p w:rsidR="00623094" w:rsidRPr="00AE408C" w:rsidRDefault="00623094" w:rsidP="00F64486">
            <w:pPr>
              <w:jc w:val="center"/>
              <w:rPr>
                <w:color w:val="000000"/>
              </w:rPr>
            </w:pPr>
            <w:r w:rsidRPr="00AE408C">
              <w:rPr>
                <w:color w:val="000000"/>
              </w:rPr>
              <w:t>FR4</w:t>
            </w:r>
            <w:r>
              <w:rPr>
                <w:color w:val="000000"/>
              </w:rPr>
              <w:t xml:space="preserve"> Substrate</w:t>
            </w:r>
          </w:p>
        </w:tc>
        <w:tc>
          <w:tcPr>
            <w:tcW w:w="0" w:type="auto"/>
            <w:vAlign w:val="bottom"/>
          </w:tcPr>
          <w:p w:rsidR="00623094" w:rsidRPr="00AE408C" w:rsidRDefault="00623094" w:rsidP="00F64486">
            <w:pPr>
              <w:jc w:val="center"/>
              <w:rPr>
                <w:color w:val="000000"/>
              </w:rPr>
            </w:pPr>
            <w:r w:rsidRPr="00AE408C">
              <w:rPr>
                <w:color w:val="000000"/>
              </w:rPr>
              <w:t>1</w:t>
            </w:r>
          </w:p>
        </w:tc>
        <w:tc>
          <w:tcPr>
            <w:tcW w:w="0" w:type="auto"/>
            <w:vAlign w:val="bottom"/>
          </w:tcPr>
          <w:p w:rsidR="00623094" w:rsidRPr="00AE408C" w:rsidRDefault="00623094" w:rsidP="00F64486">
            <w:pPr>
              <w:jc w:val="center"/>
              <w:rPr>
                <w:color w:val="000000"/>
              </w:rPr>
            </w:pPr>
            <w:r w:rsidRPr="00AE408C">
              <w:rPr>
                <w:color w:val="000000"/>
              </w:rPr>
              <w:t>N/A</w:t>
            </w:r>
          </w:p>
        </w:tc>
        <w:tc>
          <w:tcPr>
            <w:tcW w:w="0" w:type="auto"/>
            <w:vAlign w:val="bottom"/>
          </w:tcPr>
          <w:p w:rsidR="00623094" w:rsidRPr="00AE408C" w:rsidRDefault="00623094" w:rsidP="00F64486">
            <w:pPr>
              <w:jc w:val="center"/>
              <w:rPr>
                <w:bCs/>
                <w:color w:val="000000"/>
              </w:rPr>
            </w:pPr>
            <w:r w:rsidRPr="00AE408C">
              <w:rPr>
                <w:bCs/>
                <w:color w:val="000000"/>
              </w:rPr>
              <w:t>Free</w:t>
            </w:r>
          </w:p>
        </w:tc>
        <w:tc>
          <w:tcPr>
            <w:tcW w:w="0" w:type="auto"/>
            <w:vAlign w:val="center"/>
          </w:tcPr>
          <w:p w:rsidR="00623094" w:rsidRDefault="00623094" w:rsidP="00F64486">
            <w:pPr>
              <w:jc w:val="center"/>
              <w:rPr>
                <w:color w:val="000000"/>
              </w:rPr>
            </w:pPr>
            <w:r>
              <w:rPr>
                <w:color w:val="000000"/>
              </w:rPr>
              <w:t>Free</w:t>
            </w:r>
          </w:p>
        </w:tc>
        <w:tc>
          <w:tcPr>
            <w:tcW w:w="0" w:type="auto"/>
            <w:vAlign w:val="bottom"/>
          </w:tcPr>
          <w:p w:rsidR="00623094" w:rsidRPr="00DF68C7" w:rsidRDefault="00623094" w:rsidP="00F64486">
            <w:pPr>
              <w:rPr>
                <w:color w:val="000000"/>
              </w:rPr>
            </w:pPr>
            <w:r>
              <w:rPr>
                <w:color w:val="000000"/>
              </w:rPr>
              <w:t>Received from Ben</w:t>
            </w:r>
          </w:p>
        </w:tc>
      </w:tr>
      <w:tr w:rsidR="00623094" w:rsidRPr="00DF68C7" w:rsidTr="00F64486">
        <w:tc>
          <w:tcPr>
            <w:tcW w:w="0" w:type="auto"/>
            <w:vAlign w:val="bottom"/>
          </w:tcPr>
          <w:p w:rsidR="00623094" w:rsidRPr="00AE408C" w:rsidRDefault="00623094" w:rsidP="00F64486">
            <w:pPr>
              <w:jc w:val="center"/>
              <w:rPr>
                <w:color w:val="000000"/>
              </w:rPr>
            </w:pPr>
            <w:r>
              <w:rPr>
                <w:color w:val="000000"/>
              </w:rPr>
              <w:t>Inductors</w:t>
            </w:r>
          </w:p>
        </w:tc>
        <w:tc>
          <w:tcPr>
            <w:tcW w:w="0" w:type="auto"/>
            <w:vAlign w:val="bottom"/>
          </w:tcPr>
          <w:p w:rsidR="00623094" w:rsidRPr="00AE408C" w:rsidRDefault="00623094" w:rsidP="00F64486">
            <w:pPr>
              <w:jc w:val="center"/>
              <w:rPr>
                <w:color w:val="000000"/>
              </w:rPr>
            </w:pPr>
            <w:r>
              <w:rPr>
                <w:color w:val="000000"/>
              </w:rPr>
              <w:t>80</w:t>
            </w:r>
          </w:p>
        </w:tc>
        <w:tc>
          <w:tcPr>
            <w:tcW w:w="0" w:type="auto"/>
            <w:vAlign w:val="bottom"/>
          </w:tcPr>
          <w:p w:rsidR="00623094" w:rsidRPr="00AE408C" w:rsidRDefault="00623094" w:rsidP="00F64486">
            <w:pPr>
              <w:jc w:val="center"/>
              <w:rPr>
                <w:color w:val="000000"/>
              </w:rPr>
            </w:pPr>
            <w:r>
              <w:rPr>
                <w:color w:val="000000"/>
              </w:rPr>
              <w:t>$0.10</w:t>
            </w:r>
          </w:p>
        </w:tc>
        <w:tc>
          <w:tcPr>
            <w:tcW w:w="0" w:type="auto"/>
            <w:vAlign w:val="bottom"/>
          </w:tcPr>
          <w:p w:rsidR="00623094" w:rsidRPr="00AE408C" w:rsidRDefault="00623094" w:rsidP="00F64486">
            <w:pPr>
              <w:jc w:val="center"/>
              <w:rPr>
                <w:bCs/>
                <w:color w:val="000000"/>
              </w:rPr>
            </w:pPr>
            <w:r>
              <w:rPr>
                <w:bCs/>
                <w:color w:val="000000"/>
              </w:rPr>
              <w:t>$8.00</w:t>
            </w:r>
          </w:p>
        </w:tc>
        <w:tc>
          <w:tcPr>
            <w:tcW w:w="0" w:type="auto"/>
            <w:vAlign w:val="center"/>
          </w:tcPr>
          <w:p w:rsidR="00623094" w:rsidRDefault="00623094" w:rsidP="00F64486">
            <w:pPr>
              <w:jc w:val="center"/>
              <w:rPr>
                <w:color w:val="000000"/>
              </w:rPr>
            </w:pPr>
            <w:r>
              <w:rPr>
                <w:color w:val="000000"/>
              </w:rPr>
              <w:t>$8.00</w:t>
            </w:r>
          </w:p>
        </w:tc>
        <w:tc>
          <w:tcPr>
            <w:tcW w:w="0" w:type="auto"/>
            <w:vAlign w:val="bottom"/>
          </w:tcPr>
          <w:p w:rsidR="00623094" w:rsidRDefault="00623094" w:rsidP="00F64486">
            <w:pPr>
              <w:rPr>
                <w:color w:val="000000"/>
              </w:rPr>
            </w:pPr>
            <w:proofErr w:type="spellStart"/>
            <w:r>
              <w:rPr>
                <w:color w:val="000000"/>
              </w:rPr>
              <w:t>Digikey</w:t>
            </w:r>
            <w:proofErr w:type="spellEnd"/>
          </w:p>
        </w:tc>
      </w:tr>
      <w:tr w:rsidR="00623094" w:rsidRPr="00DF68C7" w:rsidTr="00F64486">
        <w:tc>
          <w:tcPr>
            <w:tcW w:w="0" w:type="auto"/>
            <w:vAlign w:val="bottom"/>
          </w:tcPr>
          <w:p w:rsidR="00623094" w:rsidRPr="00DF68C7" w:rsidRDefault="00623094" w:rsidP="00F64486">
            <w:pPr>
              <w:jc w:val="center"/>
              <w:rPr>
                <w:color w:val="000000"/>
              </w:rPr>
            </w:pPr>
          </w:p>
        </w:tc>
        <w:tc>
          <w:tcPr>
            <w:tcW w:w="0" w:type="auto"/>
            <w:vAlign w:val="bottom"/>
          </w:tcPr>
          <w:p w:rsidR="00623094" w:rsidRPr="00DF68C7" w:rsidRDefault="00623094" w:rsidP="00F64486">
            <w:pPr>
              <w:rPr>
                <w:color w:val="000000"/>
              </w:rPr>
            </w:pPr>
          </w:p>
        </w:tc>
        <w:tc>
          <w:tcPr>
            <w:tcW w:w="0" w:type="auto"/>
            <w:vAlign w:val="bottom"/>
          </w:tcPr>
          <w:p w:rsidR="00623094" w:rsidRPr="00DF68C7" w:rsidRDefault="00623094" w:rsidP="00F64486">
            <w:pPr>
              <w:rPr>
                <w:color w:val="000000"/>
              </w:rPr>
            </w:pPr>
          </w:p>
        </w:tc>
        <w:tc>
          <w:tcPr>
            <w:tcW w:w="0" w:type="auto"/>
            <w:vAlign w:val="bottom"/>
          </w:tcPr>
          <w:p w:rsidR="00623094" w:rsidRPr="00DF68C7" w:rsidRDefault="00623094" w:rsidP="00F64486">
            <w:pPr>
              <w:jc w:val="center"/>
              <w:rPr>
                <w:b/>
                <w:bCs/>
                <w:color w:val="000000"/>
              </w:rPr>
            </w:pPr>
            <w:r w:rsidRPr="00DF68C7">
              <w:rPr>
                <w:b/>
                <w:bCs/>
                <w:color w:val="000000"/>
              </w:rPr>
              <w:t>Total</w:t>
            </w:r>
          </w:p>
        </w:tc>
        <w:tc>
          <w:tcPr>
            <w:tcW w:w="0" w:type="auto"/>
            <w:vAlign w:val="center"/>
          </w:tcPr>
          <w:p w:rsidR="00623094" w:rsidRDefault="00623094" w:rsidP="00F64486">
            <w:pPr>
              <w:jc w:val="center"/>
              <w:rPr>
                <w:color w:val="000000"/>
              </w:rPr>
            </w:pPr>
            <w:r>
              <w:rPr>
                <w:color w:val="000000"/>
              </w:rPr>
              <w:t>$201</w:t>
            </w:r>
            <w:r w:rsidRPr="00DF68C7">
              <w:rPr>
                <w:color w:val="000000"/>
              </w:rPr>
              <w:t>.95</w:t>
            </w:r>
          </w:p>
        </w:tc>
        <w:tc>
          <w:tcPr>
            <w:tcW w:w="0" w:type="auto"/>
            <w:vAlign w:val="bottom"/>
          </w:tcPr>
          <w:p w:rsidR="00623094" w:rsidRPr="00DF68C7" w:rsidRDefault="00623094" w:rsidP="00F64486">
            <w:pPr>
              <w:rPr>
                <w:color w:val="000000"/>
              </w:rPr>
            </w:pPr>
          </w:p>
        </w:tc>
      </w:tr>
    </w:tbl>
    <w:p w:rsidR="00465A1A" w:rsidRDefault="00465A1A" w:rsidP="00623094">
      <w:pPr>
        <w:tabs>
          <w:tab w:val="left" w:pos="7740"/>
        </w:tabs>
        <w:rPr>
          <w:b/>
          <w:sz w:val="32"/>
          <w:szCs w:val="32"/>
        </w:rPr>
      </w:pPr>
    </w:p>
    <w:p w:rsidR="00C304EC" w:rsidRDefault="00C304EC" w:rsidP="00623094">
      <w:pPr>
        <w:tabs>
          <w:tab w:val="left" w:pos="7740"/>
        </w:tabs>
        <w:rPr>
          <w:b/>
        </w:rPr>
      </w:pPr>
      <w:r>
        <w:rPr>
          <w:b/>
          <w:sz w:val="32"/>
          <w:szCs w:val="32"/>
        </w:rPr>
        <w:t>Project Comments</w:t>
      </w:r>
    </w:p>
    <w:p w:rsidR="00C304EC" w:rsidRDefault="00C304EC" w:rsidP="00623094">
      <w:pPr>
        <w:tabs>
          <w:tab w:val="left" w:pos="7740"/>
        </w:tabs>
        <w:rPr>
          <w:b/>
        </w:rPr>
      </w:pPr>
    </w:p>
    <w:p w:rsidR="00C304EC" w:rsidRPr="00C304EC" w:rsidRDefault="00C304EC" w:rsidP="00623094">
      <w:pPr>
        <w:tabs>
          <w:tab w:val="left" w:pos="7740"/>
        </w:tabs>
      </w:pPr>
      <w:r>
        <w:t>The final design was able to charge a battery at a very slow rate.  Device testing has shown that a device using an antenna array instead of a single antenna is more likely to provide a practical charging current.</w:t>
      </w:r>
    </w:p>
    <w:sectPr w:rsidR="00C304EC" w:rsidRPr="00C304EC" w:rsidSect="00EB408E">
      <w:headerReference w:type="default" r:id="rId16"/>
      <w:pgSz w:w="12240" w:h="15840"/>
      <w:pgMar w:top="1440" w:right="1440" w:bottom="1440" w:left="1440"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D4F2C" w:rsidRDefault="00BD4F2C" w:rsidP="00326770">
      <w:r>
        <w:separator/>
      </w:r>
    </w:p>
  </w:endnote>
  <w:endnote w:type="continuationSeparator" w:id="0">
    <w:p w:rsidR="00BD4F2C" w:rsidRDefault="00BD4F2C" w:rsidP="0032677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D4F2C" w:rsidRDefault="00BD4F2C" w:rsidP="00326770">
      <w:r>
        <w:separator/>
      </w:r>
    </w:p>
  </w:footnote>
  <w:footnote w:type="continuationSeparator" w:id="0">
    <w:p w:rsidR="00BD4F2C" w:rsidRDefault="00BD4F2C" w:rsidP="0032677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96296910"/>
      <w:docPartObj>
        <w:docPartGallery w:val="Page Numbers (Top of Page)"/>
        <w:docPartUnique/>
      </w:docPartObj>
    </w:sdtPr>
    <w:sdtContent>
      <w:p w:rsidR="00BD4F2C" w:rsidRDefault="00BD4F2C">
        <w:pPr>
          <w:pStyle w:val="Header"/>
          <w:jc w:val="center"/>
        </w:pPr>
        <w:fldSimple w:instr=" PAGE   \* MERGEFORMAT ">
          <w:r w:rsidR="000C0739">
            <w:rPr>
              <w:noProof/>
            </w:rPr>
            <w:t>1</w:t>
          </w:r>
        </w:fldSimple>
      </w:p>
    </w:sdtContent>
  </w:sdt>
  <w:p w:rsidR="00BD4F2C" w:rsidRDefault="00BD4F2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1B7025F"/>
    <w:multiLevelType w:val="hybridMultilevel"/>
    <w:tmpl w:val="05BA2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B6B46D6"/>
    <w:multiLevelType w:val="hybridMultilevel"/>
    <w:tmpl w:val="8758C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4590165"/>
    <w:multiLevelType w:val="hybridMultilevel"/>
    <w:tmpl w:val="7F429B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20"/>
  <w:displayHorizontalDrawingGridEvery w:val="2"/>
  <w:characterSpacingControl w:val="doNotCompress"/>
  <w:footnotePr>
    <w:footnote w:id="-1"/>
    <w:footnote w:id="0"/>
  </w:footnotePr>
  <w:endnotePr>
    <w:endnote w:id="-1"/>
    <w:endnote w:id="0"/>
  </w:endnotePr>
  <w:compat/>
  <w:rsids>
    <w:rsidRoot w:val="00326770"/>
    <w:rsid w:val="000258D5"/>
    <w:rsid w:val="000267DC"/>
    <w:rsid w:val="00046F4F"/>
    <w:rsid w:val="0009682B"/>
    <w:rsid w:val="000B315F"/>
    <w:rsid w:val="000C0739"/>
    <w:rsid w:val="0010754D"/>
    <w:rsid w:val="00142FBC"/>
    <w:rsid w:val="00223A4E"/>
    <w:rsid w:val="00240C58"/>
    <w:rsid w:val="0027633B"/>
    <w:rsid w:val="00292F0E"/>
    <w:rsid w:val="002E11D8"/>
    <w:rsid w:val="00301CDB"/>
    <w:rsid w:val="00326770"/>
    <w:rsid w:val="003A1BC4"/>
    <w:rsid w:val="003D4273"/>
    <w:rsid w:val="00465A1A"/>
    <w:rsid w:val="00544A28"/>
    <w:rsid w:val="005F2715"/>
    <w:rsid w:val="00623094"/>
    <w:rsid w:val="00687410"/>
    <w:rsid w:val="00753A40"/>
    <w:rsid w:val="007F4854"/>
    <w:rsid w:val="00820F2E"/>
    <w:rsid w:val="0084098A"/>
    <w:rsid w:val="008417A9"/>
    <w:rsid w:val="00886F9C"/>
    <w:rsid w:val="008E268C"/>
    <w:rsid w:val="008F1C67"/>
    <w:rsid w:val="009B2542"/>
    <w:rsid w:val="00A56ECF"/>
    <w:rsid w:val="00A84EC2"/>
    <w:rsid w:val="00AB1282"/>
    <w:rsid w:val="00B86ED8"/>
    <w:rsid w:val="00BB7A25"/>
    <w:rsid w:val="00BC53AC"/>
    <w:rsid w:val="00BD4F2C"/>
    <w:rsid w:val="00C05B04"/>
    <w:rsid w:val="00C22ED5"/>
    <w:rsid w:val="00C24A3E"/>
    <w:rsid w:val="00C302AB"/>
    <w:rsid w:val="00C304EC"/>
    <w:rsid w:val="00C70071"/>
    <w:rsid w:val="00C77218"/>
    <w:rsid w:val="00C97470"/>
    <w:rsid w:val="00CB5382"/>
    <w:rsid w:val="00CC7E27"/>
    <w:rsid w:val="00E2101F"/>
    <w:rsid w:val="00E650FC"/>
    <w:rsid w:val="00EA2A6A"/>
    <w:rsid w:val="00EB3BCD"/>
    <w:rsid w:val="00EB408E"/>
    <w:rsid w:val="00F14A2D"/>
    <w:rsid w:val="00F2217E"/>
    <w:rsid w:val="00F30E60"/>
    <w:rsid w:val="00F64486"/>
    <w:rsid w:val="00F6555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6770"/>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26770"/>
    <w:pPr>
      <w:tabs>
        <w:tab w:val="center" w:pos="4680"/>
        <w:tab w:val="right" w:pos="9360"/>
      </w:tabs>
    </w:pPr>
  </w:style>
  <w:style w:type="character" w:customStyle="1" w:styleId="HeaderChar">
    <w:name w:val="Header Char"/>
    <w:basedOn w:val="DefaultParagraphFont"/>
    <w:link w:val="Header"/>
    <w:uiPriority w:val="99"/>
    <w:rsid w:val="00326770"/>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326770"/>
    <w:pPr>
      <w:tabs>
        <w:tab w:val="center" w:pos="4680"/>
        <w:tab w:val="right" w:pos="9360"/>
      </w:tabs>
    </w:pPr>
  </w:style>
  <w:style w:type="character" w:customStyle="1" w:styleId="FooterChar">
    <w:name w:val="Footer Char"/>
    <w:basedOn w:val="DefaultParagraphFont"/>
    <w:link w:val="Footer"/>
    <w:uiPriority w:val="99"/>
    <w:semiHidden/>
    <w:rsid w:val="00326770"/>
    <w:rPr>
      <w:rFonts w:ascii="Times New Roman" w:eastAsia="Times New Roman" w:hAnsi="Times New Roman" w:cs="Times New Roman"/>
      <w:sz w:val="24"/>
      <w:szCs w:val="24"/>
    </w:rPr>
  </w:style>
  <w:style w:type="paragraph" w:styleId="ListParagraph">
    <w:name w:val="List Paragraph"/>
    <w:basedOn w:val="Normal"/>
    <w:uiPriority w:val="34"/>
    <w:qFormat/>
    <w:rsid w:val="00326770"/>
    <w:pPr>
      <w:ind w:left="720"/>
      <w:contextualSpacing/>
    </w:pPr>
  </w:style>
  <w:style w:type="paragraph" w:customStyle="1" w:styleId="Level1">
    <w:name w:val="Level 1"/>
    <w:basedOn w:val="TOC1"/>
    <w:rsid w:val="00326770"/>
    <w:pPr>
      <w:tabs>
        <w:tab w:val="right" w:pos="8630"/>
      </w:tabs>
      <w:spacing w:before="360" w:after="360"/>
    </w:pPr>
    <w:rPr>
      <w:b/>
      <w:bCs/>
      <w:caps/>
      <w:noProof/>
      <w:sz w:val="22"/>
      <w:szCs w:val="22"/>
      <w:u w:val="single"/>
    </w:rPr>
  </w:style>
  <w:style w:type="paragraph" w:customStyle="1" w:styleId="Level2">
    <w:name w:val="Level 2"/>
    <w:basedOn w:val="TOC2"/>
    <w:rsid w:val="00326770"/>
    <w:pPr>
      <w:tabs>
        <w:tab w:val="right" w:pos="8630"/>
      </w:tabs>
      <w:spacing w:after="0"/>
      <w:ind w:left="0"/>
    </w:pPr>
    <w:rPr>
      <w:b/>
      <w:bCs/>
      <w:smallCaps/>
      <w:noProof/>
      <w:sz w:val="22"/>
      <w:szCs w:val="22"/>
    </w:rPr>
  </w:style>
  <w:style w:type="paragraph" w:customStyle="1" w:styleId="Level3">
    <w:name w:val="Level 3"/>
    <w:basedOn w:val="TOC3"/>
    <w:rsid w:val="00326770"/>
    <w:pPr>
      <w:tabs>
        <w:tab w:val="right" w:pos="8630"/>
      </w:tabs>
      <w:spacing w:after="0"/>
      <w:ind w:left="0"/>
    </w:pPr>
    <w:rPr>
      <w:smallCaps/>
      <w:noProof/>
      <w:sz w:val="22"/>
      <w:szCs w:val="22"/>
    </w:rPr>
  </w:style>
  <w:style w:type="paragraph" w:styleId="TOC1">
    <w:name w:val="toc 1"/>
    <w:basedOn w:val="Normal"/>
    <w:next w:val="Normal"/>
    <w:autoRedefine/>
    <w:uiPriority w:val="39"/>
    <w:semiHidden/>
    <w:unhideWhenUsed/>
    <w:rsid w:val="00326770"/>
    <w:pPr>
      <w:spacing w:after="100"/>
    </w:pPr>
  </w:style>
  <w:style w:type="paragraph" w:styleId="TOC2">
    <w:name w:val="toc 2"/>
    <w:basedOn w:val="Normal"/>
    <w:next w:val="Normal"/>
    <w:autoRedefine/>
    <w:uiPriority w:val="39"/>
    <w:semiHidden/>
    <w:unhideWhenUsed/>
    <w:rsid w:val="00326770"/>
    <w:pPr>
      <w:spacing w:after="100"/>
      <w:ind w:left="240"/>
    </w:pPr>
  </w:style>
  <w:style w:type="paragraph" w:styleId="TOC3">
    <w:name w:val="toc 3"/>
    <w:basedOn w:val="Normal"/>
    <w:next w:val="Normal"/>
    <w:autoRedefine/>
    <w:uiPriority w:val="39"/>
    <w:semiHidden/>
    <w:unhideWhenUsed/>
    <w:rsid w:val="00326770"/>
    <w:pPr>
      <w:spacing w:after="100"/>
      <w:ind w:left="480"/>
    </w:pPr>
  </w:style>
  <w:style w:type="paragraph" w:customStyle="1" w:styleId="TOCTitle">
    <w:name w:val="TOC Title"/>
    <w:basedOn w:val="Normal"/>
    <w:rsid w:val="00326770"/>
    <w:pPr>
      <w:jc w:val="center"/>
    </w:pPr>
    <w:rPr>
      <w:b/>
    </w:rPr>
  </w:style>
  <w:style w:type="paragraph" w:styleId="BalloonText">
    <w:name w:val="Balloon Text"/>
    <w:basedOn w:val="Normal"/>
    <w:link w:val="BalloonTextChar"/>
    <w:uiPriority w:val="99"/>
    <w:semiHidden/>
    <w:unhideWhenUsed/>
    <w:rsid w:val="00544A28"/>
    <w:rPr>
      <w:rFonts w:ascii="Tahoma" w:hAnsi="Tahoma" w:cs="Tahoma"/>
      <w:sz w:val="16"/>
      <w:szCs w:val="16"/>
    </w:rPr>
  </w:style>
  <w:style w:type="character" w:customStyle="1" w:styleId="BalloonTextChar">
    <w:name w:val="Balloon Text Char"/>
    <w:basedOn w:val="DefaultParagraphFont"/>
    <w:link w:val="BalloonText"/>
    <w:uiPriority w:val="99"/>
    <w:semiHidden/>
    <w:rsid w:val="00544A28"/>
    <w:rPr>
      <w:rFonts w:ascii="Tahoma" w:eastAsia="Times New Roman" w:hAnsi="Tahoma" w:cs="Tahoma"/>
      <w:sz w:val="16"/>
      <w:szCs w:val="16"/>
    </w:rPr>
  </w:style>
  <w:style w:type="paragraph" w:styleId="Caption">
    <w:name w:val="caption"/>
    <w:basedOn w:val="Normal"/>
    <w:next w:val="Normal"/>
    <w:uiPriority w:val="35"/>
    <w:unhideWhenUsed/>
    <w:qFormat/>
    <w:rsid w:val="003A1BC4"/>
    <w:pPr>
      <w:spacing w:after="200"/>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9</Pages>
  <Words>707</Words>
  <Characters>4030</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North Dakota State University</Company>
  <LinksUpToDate>false</LinksUpToDate>
  <CharactersWithSpaces>4728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Matthew Sandbakken</dc:creator>
  <cp:keywords/>
  <dc:description/>
  <cp:lastModifiedBy>christopher.pickett</cp:lastModifiedBy>
  <cp:revision>3</cp:revision>
  <dcterms:created xsi:type="dcterms:W3CDTF">2010-12-08T05:27:00Z</dcterms:created>
  <dcterms:modified xsi:type="dcterms:W3CDTF">2010-12-08T05:50:00Z</dcterms:modified>
</cp:coreProperties>
</file>